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4"/>
      </w:tblGrid>
      <w:tr w:rsidR="00445939" w:rsidRPr="00445939" w:rsidTr="00616029"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45939" w:rsidRPr="00445939" w:rsidRDefault="00445939" w:rsidP="0044593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45939">
              <w:rPr>
                <w:rFonts w:ascii="Times New Roman" w:eastAsia="Calibri" w:hAnsi="Times New Roman" w:cs="Times New Roman"/>
              </w:rPr>
              <w:t xml:space="preserve">«Утверждено» </w:t>
            </w:r>
          </w:p>
          <w:p w:rsidR="00445939" w:rsidRPr="00445939" w:rsidRDefault="00445939" w:rsidP="0044593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445939">
              <w:rPr>
                <w:rFonts w:ascii="Times New Roman" w:eastAsia="Calibri" w:hAnsi="Times New Roman" w:cs="Times New Roman"/>
              </w:rPr>
              <w:t>на педагогическом совете</w:t>
            </w:r>
          </w:p>
          <w:p w:rsidR="00445939" w:rsidRPr="00445939" w:rsidRDefault="00445939" w:rsidP="00445939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445939">
              <w:rPr>
                <w:rFonts w:ascii="Times New Roman" w:eastAsia="Calibri" w:hAnsi="Times New Roman" w:cs="Times New Roman"/>
              </w:rPr>
              <w:t>Протокол №___  от ___________</w:t>
            </w:r>
          </w:p>
        </w:tc>
        <w:tc>
          <w:tcPr>
            <w:tcW w:w="4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45939" w:rsidRPr="00445939" w:rsidRDefault="00445939" w:rsidP="0044593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445939">
              <w:rPr>
                <w:rFonts w:ascii="Times New Roman" w:eastAsia="Calibri" w:hAnsi="Times New Roman" w:cs="Times New Roman"/>
                <w:bCs/>
              </w:rPr>
              <w:t xml:space="preserve"> Введено в действие приказом </w:t>
            </w:r>
          </w:p>
          <w:p w:rsidR="00445939" w:rsidRPr="00445939" w:rsidRDefault="00445939" w:rsidP="00445939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445939">
              <w:rPr>
                <w:rFonts w:ascii="Times New Roman" w:eastAsia="Calibri" w:hAnsi="Times New Roman" w:cs="Times New Roman"/>
                <w:bCs/>
              </w:rPr>
              <w:t>№____  от 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44"/>
            </w:tblGrid>
            <w:tr w:rsidR="00445939" w:rsidRPr="00445939" w:rsidTr="00445939">
              <w:tc>
                <w:tcPr>
                  <w:tcW w:w="444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45939" w:rsidRPr="00445939" w:rsidRDefault="00445939" w:rsidP="00445939">
                  <w:pPr>
                    <w:spacing w:after="0" w:line="276" w:lineRule="auto"/>
                    <w:ind w:hanging="85"/>
                    <w:rPr>
                      <w:rFonts w:ascii="Times New Roman" w:eastAsia="Calibri" w:hAnsi="Times New Roman" w:cs="Times New Roman"/>
                    </w:rPr>
                  </w:pPr>
                  <w:r w:rsidRPr="00445939">
                    <w:rPr>
                      <w:rFonts w:ascii="Times New Roman" w:eastAsia="Calibri" w:hAnsi="Times New Roman" w:cs="Times New Roman"/>
                      <w:bCs/>
                    </w:rPr>
                    <w:t>Директор :________/Н.А. Андриенко/</w:t>
                  </w:r>
                </w:p>
              </w:tc>
            </w:tr>
          </w:tbl>
          <w:p w:rsidR="00445939" w:rsidRPr="00445939" w:rsidRDefault="00445939" w:rsidP="00445939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pacing w:val="-7"/>
              </w:rPr>
            </w:pPr>
          </w:p>
        </w:tc>
      </w:tr>
    </w:tbl>
    <w:p w:rsidR="00445939" w:rsidRDefault="00445939" w:rsidP="00445939">
      <w:pPr>
        <w:spacing w:after="0"/>
        <w:jc w:val="center"/>
      </w:pPr>
    </w:p>
    <w:p w:rsidR="00445939" w:rsidRDefault="00445939" w:rsidP="00445939">
      <w:pPr>
        <w:spacing w:after="0"/>
        <w:jc w:val="center"/>
      </w:pPr>
    </w:p>
    <w:p w:rsidR="00445939" w:rsidRDefault="00445939" w:rsidP="00445939">
      <w:pPr>
        <w:spacing w:after="0"/>
        <w:jc w:val="center"/>
      </w:pPr>
    </w:p>
    <w:p w:rsidR="00445939" w:rsidRPr="00445939" w:rsidRDefault="00445939" w:rsidP="0044593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45939" w:rsidRPr="00445939" w:rsidRDefault="00445939" w:rsidP="0044593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 xml:space="preserve">ПОЛОЖЕНИЕ </w:t>
      </w:r>
    </w:p>
    <w:p w:rsidR="00445939" w:rsidRPr="00445939" w:rsidRDefault="00445939" w:rsidP="0044593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об организации работы с персональными данными работников МБОУ лицея №104</w:t>
      </w:r>
    </w:p>
    <w:p w:rsidR="00445939" w:rsidRPr="00445939" w:rsidRDefault="00445939" w:rsidP="0044593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 xml:space="preserve"> г. Минеральные Воды</w:t>
      </w:r>
    </w:p>
    <w:p w:rsidR="00445939" w:rsidRPr="00445939" w:rsidRDefault="00445939" w:rsidP="0044593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45939" w:rsidRPr="00445939" w:rsidRDefault="00445939" w:rsidP="00445939">
      <w:pPr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Настоящее Положение разработано на основании Конституции Российской Федерации, Федерального закона от 27 июля 2006 №152-ФЗ «О персональных данных», Трудового кодекса Российской Федерации, Федерального закона от 27 июля 2006 №149-ФЗ «Об информации, информационных технологиях и о защите информации», Постановления Правительства Российской Федерации от 17 ноября 2007 г. № 781 «Об утверждении Положения об обеспечении безопасности персональных данных при их обработке в информационных системах персональных данных» и призвано обеспечить права и свободу участников образовательного процесса при обработке их персональных данных.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1. Общие положения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1.1. Персональные данные Работника – сведения о фактах, событиях и обстоятельствах жизни Работника, позволяющие идентифицировать его личность, необходимые администрации в связи с трудовыми отношениями с Работником и касающиеся Работника.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1.2. К персональным данным Работника относятся: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сведения, содержащиеся в паспорте или ином документе, удостоверяющем личность;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информация, содержащаяся в трудовой книжке Работника;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информация, содержащаяся в страховом свидетельстве государственного пенсионного страхования;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сведения, содержащиеся в документах воинского учета (при их наличии);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информация об образовании, квалификации или наличии специальных знаний или подготовки;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информация о состоянии здоровья Работника (сведения об инвалидности и т.п.);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ИНН;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-документы, содержащие сведения, необходимые для предоставления Работнику гарантий и компенсаций, установленных действующим законодательством (документы о составе семьи; документы о состоянии здоровья детей; документы, подтверждающие дополнительные гарантии и компенсации по определенным основаниям, предусмотренным законодательством (донорстве, нахождения в зоне воздействия радиации в связи с аварией на Чернобыльской АЭС и т.п.); документы о беременности Работницы; документы о возрасте малолетних детей).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 xml:space="preserve">1.3. Все персональные данные о Работнике администрация может получить только от него самого. Работник принимает решение о предоставлении своих персональных данных и дает согласие на их обработку своей волей и в своем интересе. Согласие оформляется в письменной форме в двух экземплярах: один из которых предоставляется субъекту персональных данных, второй храниться у оператора персональных данных в течение срока, указанного в Согласии. В случаях, когда администрация может получить </w:t>
      </w:r>
      <w:r w:rsidRPr="00445939">
        <w:rPr>
          <w:rFonts w:ascii="Times New Roman" w:hAnsi="Times New Roman" w:cs="Times New Roman"/>
          <w:sz w:val="24"/>
        </w:rPr>
        <w:lastRenderedPageBreak/>
        <w:t>необходимые персональные данные Работника только у третьего лица, администрация должна уведомить об этом Работника заранее и получить от него письменное согласие.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1.4. Администрация обязана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1.5. Персональные данные Работника являются конфиденциальной информацией и не могут быть использованы администрацией или любым иным лицом в личных целях.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1.6. При определении объема и содержания персональных данных Работника администрация руководствуется Конституцией Российской Федерации, Трудовым кодексом Российской Федерации, иными федеральными законами и настоящим Положением.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 Хранение, обработка и передача персональных данных Работника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2.1. Обработка персональных данных Работника осуществляется для обеспечения соблюдения законов и иных нормативных правовых актов в целях содействия Работнику в трудоустройстве, обучении и продвижении по службе, обеспечения личной безопасности Работника, контроля качества и количества выполняемой работы, оплаты труда, обеспечения сохранности имущества, пользования льготами, предусмотренными законодательством Российской Федерации и актами администрации.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2.2. Право доступа к персональным данным Работника имеют: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работники Министерства образования, муниципальных органов управления образования, других учреждений образования (при наличии соответствующих полномочий, установленных приказом Министерства образования)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директор/ заместители директора образовательного учреждения;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секретарь/делопроизводитель образовательного учреждения;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главный бухгалтер образовательного учреждения;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медработник;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социальный педагог, педагоги- психологи.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2.3. Директор/ заместители директора образовательного учреждения могут передавать персональные данные Работника третьим лицам, только если это необходимо в целях предупреждения угрозы жизни и здоровья Работника, а также в случаях, установленных федеральными законами.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2.4. Секретарь: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оформляет прием на работу работников;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заполняет трудовые договоры;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вносит записи в трудовые книжки;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выдает информацию о персональных данных Работника по письменному запросу работника или его представителя на основании нотариально-заверенной доверенности на получение таких сведений о профессиональной деятельности работника (справки, выписки из приказов, копии трудовых книжек и т.д.). Запрос должен содержать номер основного документа, удостоверяющего личность Работника или его законного представителя, сведения о дате выдачи указанного документа и выдавшем его органе и собственноручную подпись Работника или его законного представителя.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2.5. Главный бухгалтер имеет право доступа к персональным данным Работника в случае, когда исполнение им своих трудовых обязанностей или трудовых обязанностей работников бухгалтерии по отношению к Работнику (начисление заработной платы, предоставление льгот, установленных законодательством) зависит от знания персональных данных Работника.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lastRenderedPageBreak/>
        <w:t>2.6. При передаче персональных данных Работника директор, делопроизводитель, главный бухгалтер образовательного учреждения обязаны: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предупредить лиц, получающих данную информацию, о том, что эти данные могут быть использованы лишь в целях, для которых они сообщены,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- потребовать от этих лиц письменное подтверждение соблюдения этого условия.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2.7. Иные права, обязанности, действия работников, в трудовые обязанности которых входит обработка персональных данных Работника, определяются трудовыми договорами и должностными инструкциями.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2.8. Все сведения о передаче персональных данных Работника регистрируются в Журнале учета передачи персональных данных работников образовательного учреждения в целях контроля правомерности использования данной информации лицами, ее получившими.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2.9. Директор образовательного учреждения обязан предоставлять персональную информацию в соответствующее территориальное управление Пенсионного фонда Российской Федерации по форме, в порядке и объеме, установленном законодательством Российской Федерации.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2.10. Родственники и члены семьи Работника не имеют права доступа к его персональным данным.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 Обязанности работников, имеющих доступ к персональным данным Работника, по их хранению и защите.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 Работники, имеющие доступ к персональным данным Работника, обязаны: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3.1.1. не сообщать персональные данные Работника третьей стороне без его письменного согласия, кроме случаев, когда в соответствии с федеральными законами такого согласия не требуется;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3.1.2. использовать персональные данные Работника, полученные только от него лично или с его письменного согласия;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3.1.3. обеспечить защиту персональных данных Работника от неправомерного их использования или утраты, в порядке, установленном законодательством Российской Федерации;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3.1.4. ознакомить Работника и его представителей с настоящим Положением и их правами и обязанностями в области защиты персональных данных, под роспись;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3.1.5. соблюдать требование конфиденциальности персональных данных Работника;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3.1.6. исключать или исправлять по письменному требованию Работника недостоверные или неполные персональные данные Работника, а также данные, обработанные с нарушением требований законодательства;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3.1.7. ограничивать персональные данные Работника при передаче представителю Работника только той информацией, которая необходима для выполнения указанным представителем своих полномочий;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3.1.8.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3.1.9. обеспечить Работнику свободный доступ к своим персональным данным, включая право на получение копий любой записи, содержащей персональные данные Работника;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3.1.10. предоставить по требованию Работника полную информацию о его персональных данных и обработке этих данных.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3.2. Лица, имеющие доступ к персональным данным Работника, не вправе: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3.2.1. получать и обрабатывать персональные данные Работника о его политических, религиозных и иных убеждениях, интимной жизни, членстве в общественных объединениях или профсоюзной деятельности;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lastRenderedPageBreak/>
        <w:t>3.2.2. предоставлять персональные данные Работника в коммерческих целях без письменного согласия Работника.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3.3. При принятии решений, затрагивающих интересы Работника, администрации запрещается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4. Права и обязанности Работника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4.1. В целях обеспечения защиты персональных данных, хранящихся у работодателя, Работник имеет право на: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4.1.1. определение своих представителей для защиты своих персональных данных;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4.1.2. 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или иного федерального закона. При отказе администрации исключить или исправить персональные данные Работника последний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4.1.3. требование об извещении администрацией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4.1.4. обжалование в суд любых неправомерных действий или бездействия администрации при обработке и защите персональных данных Работника;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4.1.5. возмещение убытков и (или) компенсацию морального вреда в судебном порядке.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4.2. Работник обязан сообщать администрации сведения, которые могут повлиять на принимаемые в отношении него решения, касающиеся его трудовой деятельности.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5. Хранение персональных данных Работника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Документы, поступившие от Работника, сведения о Работнике, поступившие от третьих лиц с письменного согласия Работника, иная информация, которая касается трудовой деятельности Работника, хранятся в сейфе на бумажных носителях (трудовая книжка, личная карточка, личное дело) и на электронных носителях с ограниченным доступом. Личные карточки уволенных работников хранятся в архиве образовательного учреждения в алфавитном порядке в течение 75 лет (ст.339 «Перечня типовых управленческих документов, образующихся в деятельности организаций, с указанием сроков хранения», утвержденного Руководителем Федеральной архивной службы России 6 октября 2000 г.).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6. Ответственность администрации и ее сотрудников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6.1. Защита прав Работника,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939">
        <w:rPr>
          <w:rFonts w:ascii="Times New Roman" w:hAnsi="Times New Roman" w:cs="Times New Roman"/>
          <w:sz w:val="24"/>
        </w:rPr>
        <w:t>6.2. 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445939" w:rsidRPr="00445939" w:rsidRDefault="00445939" w:rsidP="0044593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45939" w:rsidRDefault="00445939" w:rsidP="00445939"/>
    <w:p w:rsidR="00445939" w:rsidRDefault="00445939" w:rsidP="00445939"/>
    <w:p w:rsidR="00445939" w:rsidRDefault="00445939" w:rsidP="00445939"/>
    <w:p w:rsidR="00445939" w:rsidRDefault="00445939" w:rsidP="00445939"/>
    <w:p w:rsidR="00445939" w:rsidRDefault="00445939" w:rsidP="00445939"/>
    <w:p w:rsidR="00445939" w:rsidRDefault="00445939" w:rsidP="00445939"/>
    <w:p w:rsidR="00445939" w:rsidRDefault="00445939" w:rsidP="00445939"/>
    <w:p w:rsidR="0037603D" w:rsidRPr="00445939" w:rsidRDefault="0037603D" w:rsidP="00445939"/>
    <w:sectPr w:rsidR="0037603D" w:rsidRPr="00445939" w:rsidSect="00D5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939"/>
    <w:rsid w:val="000311AA"/>
    <w:rsid w:val="0003280E"/>
    <w:rsid w:val="00036006"/>
    <w:rsid w:val="000D57E7"/>
    <w:rsid w:val="00115934"/>
    <w:rsid w:val="0017742E"/>
    <w:rsid w:val="00220EF4"/>
    <w:rsid w:val="00241ACA"/>
    <w:rsid w:val="002F0451"/>
    <w:rsid w:val="0037603D"/>
    <w:rsid w:val="003C4A7E"/>
    <w:rsid w:val="00435651"/>
    <w:rsid w:val="00445939"/>
    <w:rsid w:val="00477C78"/>
    <w:rsid w:val="004873C7"/>
    <w:rsid w:val="004B44D1"/>
    <w:rsid w:val="005D6C0A"/>
    <w:rsid w:val="00615FFD"/>
    <w:rsid w:val="00616417"/>
    <w:rsid w:val="007053A0"/>
    <w:rsid w:val="007D6891"/>
    <w:rsid w:val="00830B70"/>
    <w:rsid w:val="008E4A92"/>
    <w:rsid w:val="0090359B"/>
    <w:rsid w:val="00916741"/>
    <w:rsid w:val="00980146"/>
    <w:rsid w:val="009827ED"/>
    <w:rsid w:val="009C6513"/>
    <w:rsid w:val="00A517C6"/>
    <w:rsid w:val="00AE4020"/>
    <w:rsid w:val="00AE4D2F"/>
    <w:rsid w:val="00B640E7"/>
    <w:rsid w:val="00BA7056"/>
    <w:rsid w:val="00C747FB"/>
    <w:rsid w:val="00C7716F"/>
    <w:rsid w:val="00C93959"/>
    <w:rsid w:val="00D1583F"/>
    <w:rsid w:val="00D50787"/>
    <w:rsid w:val="00D83D0E"/>
    <w:rsid w:val="00DC2D0A"/>
    <w:rsid w:val="00E35DDD"/>
    <w:rsid w:val="00E6078B"/>
    <w:rsid w:val="00EE32B5"/>
    <w:rsid w:val="00F1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Чугуева Ольга Николаевна</cp:lastModifiedBy>
  <cp:revision>2</cp:revision>
  <dcterms:created xsi:type="dcterms:W3CDTF">2018-10-26T08:34:00Z</dcterms:created>
  <dcterms:modified xsi:type="dcterms:W3CDTF">2018-10-26T08:34:00Z</dcterms:modified>
</cp:coreProperties>
</file>