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tbl>
      <w:tblPr>
        <w:tblW w:w="9638" w:type="dxa"/>
        <w:jc w:val="left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25"/>
        <w:gridCol w:w="2273"/>
        <w:gridCol w:w="2679"/>
        <w:gridCol w:w="739"/>
        <w:gridCol w:w="1617"/>
        <w:gridCol w:w="2104"/>
      </w:tblGrid>
      <w:tr>
        <w:trPr>
          <w:tblHeader w:val="true"/>
        </w:trPr>
        <w:tc>
          <w:tcPr>
            <w:tcW w:w="9637" w:type="dxa"/>
            <w:gridSpan w:val="6"/>
            <w:tcBorders/>
            <w:shd w:fill="FFFFFF" w:val="clear"/>
            <w:vAlign w:val="center"/>
          </w:tcPr>
          <w:p>
            <w:pPr>
              <w:pStyle w:val="Style20"/>
              <w:widowControl w:val="false"/>
              <w:spacing w:lineRule="auto" w:line="338"/>
              <w:jc w:val="center"/>
              <w:rPr>
                <w:b/>
                <w:b/>
                <w:color w:val="666666"/>
                <w:lang w:val="ru-RU"/>
              </w:rPr>
            </w:pPr>
            <w:r>
              <w:rPr>
                <w:b/>
                <w:color w:val="666666"/>
                <w:lang w:val="ru-RU"/>
              </w:rPr>
              <w:t>ИСКУССТВО (</w:t>
            </w:r>
            <w:r>
              <w:rPr>
                <w:b/>
                <w:i/>
                <w:iCs/>
                <w:color w:val="666666"/>
                <w:lang w:val="ru-RU"/>
              </w:rPr>
              <w:t>МХК)</w:t>
            </w:r>
          </w:p>
        </w:tc>
      </w:tr>
      <w:tr>
        <w:trPr/>
        <w:tc>
          <w:tcPr>
            <w:tcW w:w="225" w:type="dxa"/>
            <w:tcBorders/>
            <w:shd w:fill="FFFFFF" w:val="clear"/>
            <w:vAlign w:val="center"/>
          </w:tcPr>
          <w:p>
            <w:pPr>
              <w:pStyle w:val="Style20"/>
              <w:widowControl w:val="false"/>
              <w:spacing w:lineRule="auto" w:line="338"/>
              <w:jc w:val="center"/>
              <w:rPr>
                <w:b/>
                <w:b/>
                <w:color w:val="666666"/>
              </w:rPr>
            </w:pPr>
            <w:r>
              <w:rPr>
                <w:b/>
                <w:color w:val="666666"/>
              </w:rPr>
              <w:t>#</w:t>
            </w:r>
          </w:p>
        </w:tc>
        <w:tc>
          <w:tcPr>
            <w:tcW w:w="2273" w:type="dxa"/>
            <w:tcBorders/>
            <w:shd w:fill="FFFFFF" w:val="clear"/>
            <w:vAlign w:val="center"/>
          </w:tcPr>
          <w:p>
            <w:pPr>
              <w:pStyle w:val="Style20"/>
              <w:widowControl w:val="false"/>
              <w:spacing w:lineRule="auto" w:line="338"/>
              <w:jc w:val="center"/>
              <w:rPr>
                <w:b/>
                <w:b/>
                <w:color w:val="666666"/>
              </w:rPr>
            </w:pPr>
            <w:r>
              <w:rPr>
                <w:b/>
                <w:color w:val="666666"/>
              </w:rPr>
              <w:t>ФИО</w:t>
            </w:r>
          </w:p>
        </w:tc>
        <w:tc>
          <w:tcPr>
            <w:tcW w:w="2679" w:type="dxa"/>
            <w:tcBorders/>
            <w:shd w:fill="FFFFFF" w:val="clear"/>
            <w:vAlign w:val="center"/>
          </w:tcPr>
          <w:p>
            <w:pPr>
              <w:pStyle w:val="Style20"/>
              <w:widowControl w:val="false"/>
              <w:spacing w:lineRule="auto" w:line="338"/>
              <w:jc w:val="center"/>
              <w:rPr>
                <w:b/>
                <w:b/>
                <w:color w:val="666666"/>
              </w:rPr>
            </w:pPr>
            <w:r>
              <w:rPr>
                <w:b/>
                <w:color w:val="666666"/>
              </w:rPr>
              <w:t>Образовательное учреждение</w:t>
            </w:r>
          </w:p>
        </w:tc>
        <w:tc>
          <w:tcPr>
            <w:tcW w:w="739" w:type="dxa"/>
            <w:tcBorders/>
            <w:shd w:fill="FFFFFF" w:val="clear"/>
            <w:vAlign w:val="center"/>
          </w:tcPr>
          <w:p>
            <w:pPr>
              <w:pStyle w:val="Style20"/>
              <w:widowControl w:val="false"/>
              <w:spacing w:lineRule="auto" w:line="338"/>
              <w:jc w:val="center"/>
              <w:rPr>
                <w:b/>
                <w:b/>
                <w:color w:val="666666"/>
              </w:rPr>
            </w:pPr>
            <w:r>
              <w:rPr>
                <w:b/>
                <w:color w:val="666666"/>
              </w:rPr>
              <w:t>Класс</w:t>
            </w:r>
          </w:p>
        </w:tc>
        <w:tc>
          <w:tcPr>
            <w:tcW w:w="1617" w:type="dxa"/>
            <w:tcBorders/>
            <w:shd w:fill="FFFFFF" w:val="clear"/>
            <w:vAlign w:val="center"/>
          </w:tcPr>
          <w:p>
            <w:pPr>
              <w:pStyle w:val="Style20"/>
              <w:widowControl w:val="false"/>
              <w:spacing w:lineRule="auto" w:line="338"/>
              <w:jc w:val="center"/>
              <w:rPr>
                <w:b/>
                <w:b/>
                <w:color w:val="666666"/>
              </w:rPr>
            </w:pPr>
            <w:r>
              <w:rPr>
                <w:b/>
                <w:color w:val="666666"/>
              </w:rPr>
              <w:t>Участник прошлых лет</w:t>
            </w:r>
          </w:p>
        </w:tc>
        <w:tc>
          <w:tcPr>
            <w:tcW w:w="2104" w:type="dxa"/>
            <w:tcBorders/>
            <w:shd w:fill="FFFFFF" w:val="clear"/>
            <w:vAlign w:val="center"/>
          </w:tcPr>
          <w:p>
            <w:pPr>
              <w:pStyle w:val="Style20"/>
              <w:widowControl w:val="false"/>
              <w:spacing w:lineRule="auto" w:line="338"/>
              <w:jc w:val="center"/>
              <w:rPr>
                <w:b/>
                <w:b/>
                <w:color w:val="666666"/>
              </w:rPr>
            </w:pPr>
            <w:r>
              <w:rPr>
                <w:b/>
                <w:color w:val="666666"/>
              </w:rPr>
              <w:t>Баллы-</w:t>
            </w:r>
            <w:r>
              <w:rPr>
                <w:b/>
                <w:color w:val="666666"/>
              </w:rPr>
              <w:t>30</w:t>
            </w:r>
          </w:p>
        </w:tc>
      </w:tr>
      <w:tr>
        <w:trPr/>
        <w:tc>
          <w:tcPr>
            <w:tcW w:w="225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7FAFC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1</w:t>
            </w:r>
          </w:p>
        </w:tc>
        <w:tc>
          <w:tcPr>
            <w:tcW w:w="2273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7FAFC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Марикода Илья Константинович</w:t>
            </w:r>
          </w:p>
        </w:tc>
        <w:tc>
          <w:tcPr>
            <w:tcW w:w="2679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7FAFC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МБОУ лицей №104 г. Минеральные Воды</w:t>
            </w:r>
          </w:p>
        </w:tc>
        <w:tc>
          <w:tcPr>
            <w:tcW w:w="739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7FAFC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7</w:t>
            </w:r>
          </w:p>
        </w:tc>
        <w:tc>
          <w:tcPr>
            <w:tcW w:w="1617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7FAFC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Нет</w:t>
            </w:r>
          </w:p>
        </w:tc>
        <w:tc>
          <w:tcPr>
            <w:tcW w:w="2104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7FAFC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190,00</w:t>
            </w:r>
          </w:p>
        </w:tc>
      </w:tr>
      <w:tr>
        <w:trPr/>
        <w:tc>
          <w:tcPr>
            <w:tcW w:w="225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2</w:t>
            </w:r>
          </w:p>
        </w:tc>
        <w:tc>
          <w:tcPr>
            <w:tcW w:w="2273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Арестова Екатерина Павловна</w:t>
            </w:r>
          </w:p>
        </w:tc>
        <w:tc>
          <w:tcPr>
            <w:tcW w:w="2679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МБОУ лицей №104 г. Минеральные Воды</w:t>
            </w:r>
          </w:p>
        </w:tc>
        <w:tc>
          <w:tcPr>
            <w:tcW w:w="739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7</w:t>
            </w:r>
          </w:p>
        </w:tc>
        <w:tc>
          <w:tcPr>
            <w:tcW w:w="1617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Нет</w:t>
            </w:r>
          </w:p>
        </w:tc>
        <w:tc>
          <w:tcPr>
            <w:tcW w:w="2104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158,00</w:t>
            </w:r>
          </w:p>
        </w:tc>
      </w:tr>
    </w:tbl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tbl>
      <w:tblPr>
        <w:tblW w:w="9638" w:type="dxa"/>
        <w:jc w:val="left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25"/>
        <w:gridCol w:w="2442"/>
        <w:gridCol w:w="2576"/>
        <w:gridCol w:w="739"/>
        <w:gridCol w:w="1550"/>
        <w:gridCol w:w="2105"/>
      </w:tblGrid>
      <w:tr>
        <w:trPr>
          <w:tblHeader w:val="true"/>
        </w:trPr>
        <w:tc>
          <w:tcPr>
            <w:tcW w:w="225" w:type="dxa"/>
            <w:tcBorders/>
            <w:shd w:fill="FFFFFF" w:val="clear"/>
            <w:vAlign w:val="center"/>
          </w:tcPr>
          <w:p>
            <w:pPr>
              <w:pStyle w:val="Style20"/>
              <w:widowControl w:val="false"/>
              <w:spacing w:lineRule="auto" w:line="338"/>
              <w:jc w:val="center"/>
              <w:rPr>
                <w:b/>
                <w:b/>
                <w:color w:val="666666"/>
              </w:rPr>
            </w:pPr>
            <w:r>
              <w:rPr>
                <w:b/>
                <w:color w:val="666666"/>
              </w:rPr>
              <w:t>#</w:t>
            </w:r>
          </w:p>
        </w:tc>
        <w:tc>
          <w:tcPr>
            <w:tcW w:w="2442" w:type="dxa"/>
            <w:tcBorders/>
            <w:shd w:fill="FFFFFF" w:val="clear"/>
            <w:vAlign w:val="center"/>
          </w:tcPr>
          <w:p>
            <w:pPr>
              <w:pStyle w:val="Style20"/>
              <w:widowControl w:val="false"/>
              <w:spacing w:lineRule="auto" w:line="338"/>
              <w:jc w:val="center"/>
              <w:rPr>
                <w:b/>
                <w:b/>
                <w:color w:val="666666"/>
              </w:rPr>
            </w:pPr>
            <w:r>
              <w:rPr>
                <w:b/>
                <w:color w:val="666666"/>
              </w:rPr>
              <w:t>ФИО</w:t>
            </w:r>
          </w:p>
        </w:tc>
        <w:tc>
          <w:tcPr>
            <w:tcW w:w="2576" w:type="dxa"/>
            <w:tcBorders/>
            <w:shd w:fill="FFFFFF" w:val="clear"/>
            <w:vAlign w:val="center"/>
          </w:tcPr>
          <w:p>
            <w:pPr>
              <w:pStyle w:val="Style20"/>
              <w:widowControl w:val="false"/>
              <w:spacing w:lineRule="auto" w:line="338"/>
              <w:jc w:val="center"/>
              <w:rPr>
                <w:b/>
                <w:b/>
                <w:color w:val="666666"/>
              </w:rPr>
            </w:pPr>
            <w:r>
              <w:rPr>
                <w:b/>
                <w:color w:val="666666"/>
              </w:rPr>
              <w:t>Образовательное учреждение</w:t>
            </w:r>
          </w:p>
        </w:tc>
        <w:tc>
          <w:tcPr>
            <w:tcW w:w="739" w:type="dxa"/>
            <w:tcBorders/>
            <w:shd w:fill="FFFFFF" w:val="clear"/>
            <w:vAlign w:val="center"/>
          </w:tcPr>
          <w:p>
            <w:pPr>
              <w:pStyle w:val="Style20"/>
              <w:widowControl w:val="false"/>
              <w:spacing w:lineRule="auto" w:line="338"/>
              <w:jc w:val="center"/>
              <w:rPr>
                <w:b/>
                <w:b/>
                <w:color w:val="666666"/>
              </w:rPr>
            </w:pPr>
            <w:r>
              <w:rPr>
                <w:b/>
                <w:color w:val="666666"/>
              </w:rPr>
              <w:t>Класс</w:t>
            </w:r>
          </w:p>
        </w:tc>
        <w:tc>
          <w:tcPr>
            <w:tcW w:w="1550" w:type="dxa"/>
            <w:tcBorders/>
            <w:shd w:fill="FFFFFF" w:val="clear"/>
            <w:vAlign w:val="center"/>
          </w:tcPr>
          <w:p>
            <w:pPr>
              <w:pStyle w:val="Style20"/>
              <w:widowControl w:val="false"/>
              <w:spacing w:lineRule="auto" w:line="338"/>
              <w:jc w:val="center"/>
              <w:rPr>
                <w:b/>
                <w:b/>
                <w:color w:val="666666"/>
              </w:rPr>
            </w:pPr>
            <w:r>
              <w:rPr>
                <w:b/>
                <w:color w:val="666666"/>
              </w:rPr>
              <w:t>Участник прошлых лет</w:t>
            </w:r>
          </w:p>
        </w:tc>
        <w:tc>
          <w:tcPr>
            <w:tcW w:w="2105" w:type="dxa"/>
            <w:tcBorders/>
            <w:shd w:fill="FFFFFF" w:val="clear"/>
            <w:vAlign w:val="center"/>
          </w:tcPr>
          <w:p>
            <w:pPr>
              <w:pStyle w:val="Style20"/>
              <w:widowControl w:val="false"/>
              <w:spacing w:lineRule="auto" w:line="338"/>
              <w:jc w:val="center"/>
              <w:rPr>
                <w:b/>
                <w:b/>
                <w:color w:val="666666"/>
              </w:rPr>
            </w:pPr>
            <w:r>
              <w:rPr>
                <w:b/>
                <w:color w:val="666666"/>
              </w:rPr>
              <w:t>Баллы-</w:t>
            </w:r>
            <w:r>
              <w:rPr>
                <w:b/>
                <w:color w:val="666666"/>
              </w:rPr>
              <w:t>46</w:t>
            </w:r>
          </w:p>
        </w:tc>
      </w:tr>
      <w:tr>
        <w:trPr/>
        <w:tc>
          <w:tcPr>
            <w:tcW w:w="225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1</w:t>
            </w:r>
          </w:p>
        </w:tc>
        <w:tc>
          <w:tcPr>
            <w:tcW w:w="2442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Юсупова Полина Борисовна</w:t>
            </w:r>
          </w:p>
        </w:tc>
        <w:tc>
          <w:tcPr>
            <w:tcW w:w="2576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МБОУ лицей №104 г. Минеральные Воды</w:t>
            </w:r>
          </w:p>
        </w:tc>
        <w:tc>
          <w:tcPr>
            <w:tcW w:w="739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8</w:t>
            </w:r>
          </w:p>
        </w:tc>
        <w:tc>
          <w:tcPr>
            <w:tcW w:w="1550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Нет</w:t>
            </w:r>
          </w:p>
        </w:tc>
        <w:tc>
          <w:tcPr>
            <w:tcW w:w="2105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138,00</w:t>
            </w:r>
          </w:p>
        </w:tc>
      </w:tr>
      <w:tr>
        <w:trPr/>
        <w:tc>
          <w:tcPr>
            <w:tcW w:w="225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2</w:t>
            </w:r>
          </w:p>
        </w:tc>
        <w:tc>
          <w:tcPr>
            <w:tcW w:w="2442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Новикова Владислава Григорьевна</w:t>
            </w:r>
          </w:p>
        </w:tc>
        <w:tc>
          <w:tcPr>
            <w:tcW w:w="2576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МБОУ лицей №104 г. Минеральные Воды</w:t>
            </w:r>
          </w:p>
        </w:tc>
        <w:tc>
          <w:tcPr>
            <w:tcW w:w="739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8</w:t>
            </w:r>
          </w:p>
        </w:tc>
        <w:tc>
          <w:tcPr>
            <w:tcW w:w="1550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Нет</w:t>
            </w:r>
          </w:p>
        </w:tc>
        <w:tc>
          <w:tcPr>
            <w:tcW w:w="2105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116,00</w:t>
            </w:r>
          </w:p>
        </w:tc>
      </w:tr>
      <w:tr>
        <w:trPr/>
        <w:tc>
          <w:tcPr>
            <w:tcW w:w="225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7FAFC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3</w:t>
            </w:r>
          </w:p>
        </w:tc>
        <w:tc>
          <w:tcPr>
            <w:tcW w:w="2442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7FAFC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Князьнеделина Виктория Константиновна</w:t>
            </w:r>
          </w:p>
        </w:tc>
        <w:tc>
          <w:tcPr>
            <w:tcW w:w="2576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7FAFC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МБОУ лицей №104 г. Минеральные Воды</w:t>
            </w:r>
          </w:p>
        </w:tc>
        <w:tc>
          <w:tcPr>
            <w:tcW w:w="739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7FAFC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8</w:t>
            </w:r>
          </w:p>
        </w:tc>
        <w:tc>
          <w:tcPr>
            <w:tcW w:w="1550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7FAFC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Нет</w:t>
            </w:r>
          </w:p>
        </w:tc>
        <w:tc>
          <w:tcPr>
            <w:tcW w:w="2105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7FAFC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97,00</w:t>
            </w:r>
          </w:p>
        </w:tc>
      </w:tr>
      <w:tr>
        <w:trPr/>
        <w:tc>
          <w:tcPr>
            <w:tcW w:w="225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4</w:t>
            </w:r>
          </w:p>
        </w:tc>
        <w:tc>
          <w:tcPr>
            <w:tcW w:w="2442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Ясинева Ксения Олеговна</w:t>
            </w:r>
          </w:p>
        </w:tc>
        <w:tc>
          <w:tcPr>
            <w:tcW w:w="2576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МБОУ лицей №104 г. Минеральные Воды</w:t>
            </w:r>
          </w:p>
        </w:tc>
        <w:tc>
          <w:tcPr>
            <w:tcW w:w="739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8</w:t>
            </w:r>
          </w:p>
        </w:tc>
        <w:tc>
          <w:tcPr>
            <w:tcW w:w="1550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Нет</w:t>
            </w:r>
          </w:p>
        </w:tc>
        <w:tc>
          <w:tcPr>
            <w:tcW w:w="2105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46,00</w:t>
            </w:r>
          </w:p>
        </w:tc>
      </w:tr>
    </w:tbl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tbl>
      <w:tblPr>
        <w:tblW w:w="9638" w:type="dxa"/>
        <w:jc w:val="left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25"/>
        <w:gridCol w:w="1864"/>
        <w:gridCol w:w="2933"/>
        <w:gridCol w:w="738"/>
        <w:gridCol w:w="1773"/>
        <w:gridCol w:w="2104"/>
      </w:tblGrid>
      <w:tr>
        <w:trPr>
          <w:tblHeader w:val="true"/>
        </w:trPr>
        <w:tc>
          <w:tcPr>
            <w:tcW w:w="225" w:type="dxa"/>
            <w:tcBorders/>
            <w:shd w:fill="FFFFFF" w:val="clear"/>
            <w:vAlign w:val="center"/>
          </w:tcPr>
          <w:p>
            <w:pPr>
              <w:pStyle w:val="Style20"/>
              <w:widowControl w:val="false"/>
              <w:spacing w:lineRule="auto" w:line="338"/>
              <w:jc w:val="center"/>
              <w:rPr>
                <w:b/>
                <w:b/>
                <w:color w:val="666666"/>
              </w:rPr>
            </w:pPr>
            <w:r>
              <w:rPr>
                <w:b/>
                <w:color w:val="666666"/>
              </w:rPr>
              <w:t>#</w:t>
            </w:r>
          </w:p>
        </w:tc>
        <w:tc>
          <w:tcPr>
            <w:tcW w:w="1864" w:type="dxa"/>
            <w:tcBorders/>
            <w:shd w:fill="FFFFFF" w:val="clear"/>
            <w:vAlign w:val="center"/>
          </w:tcPr>
          <w:p>
            <w:pPr>
              <w:pStyle w:val="Style20"/>
              <w:widowControl w:val="false"/>
              <w:spacing w:lineRule="auto" w:line="338"/>
              <w:jc w:val="center"/>
              <w:rPr>
                <w:b/>
                <w:b/>
                <w:color w:val="666666"/>
              </w:rPr>
            </w:pPr>
            <w:r>
              <w:rPr>
                <w:b/>
                <w:color w:val="666666"/>
              </w:rPr>
              <w:t>ФИО</w:t>
            </w:r>
          </w:p>
        </w:tc>
        <w:tc>
          <w:tcPr>
            <w:tcW w:w="2933" w:type="dxa"/>
            <w:tcBorders/>
            <w:shd w:fill="FFFFFF" w:val="clear"/>
            <w:vAlign w:val="center"/>
          </w:tcPr>
          <w:p>
            <w:pPr>
              <w:pStyle w:val="Style20"/>
              <w:widowControl w:val="false"/>
              <w:spacing w:lineRule="auto" w:line="338"/>
              <w:jc w:val="center"/>
              <w:rPr>
                <w:b/>
                <w:b/>
                <w:color w:val="666666"/>
              </w:rPr>
            </w:pPr>
            <w:r>
              <w:rPr>
                <w:b/>
                <w:color w:val="666666"/>
              </w:rPr>
              <w:t>Образовательное учреждение</w:t>
            </w:r>
          </w:p>
        </w:tc>
        <w:tc>
          <w:tcPr>
            <w:tcW w:w="738" w:type="dxa"/>
            <w:tcBorders/>
            <w:shd w:fill="FFFFFF" w:val="clear"/>
            <w:vAlign w:val="center"/>
          </w:tcPr>
          <w:p>
            <w:pPr>
              <w:pStyle w:val="Style20"/>
              <w:widowControl w:val="false"/>
              <w:spacing w:lineRule="auto" w:line="338"/>
              <w:jc w:val="center"/>
              <w:rPr>
                <w:b/>
                <w:b/>
                <w:color w:val="666666"/>
              </w:rPr>
            </w:pPr>
            <w:r>
              <w:rPr>
                <w:b/>
                <w:color w:val="666666"/>
              </w:rPr>
              <w:t>Класс</w:t>
            </w:r>
          </w:p>
        </w:tc>
        <w:tc>
          <w:tcPr>
            <w:tcW w:w="1773" w:type="dxa"/>
            <w:tcBorders/>
            <w:shd w:fill="FFFFFF" w:val="clear"/>
            <w:vAlign w:val="center"/>
          </w:tcPr>
          <w:p>
            <w:pPr>
              <w:pStyle w:val="Style20"/>
              <w:widowControl w:val="false"/>
              <w:spacing w:lineRule="auto" w:line="338"/>
              <w:jc w:val="center"/>
              <w:rPr>
                <w:b/>
                <w:b/>
                <w:color w:val="666666"/>
              </w:rPr>
            </w:pPr>
            <w:r>
              <w:rPr>
                <w:b/>
                <w:color w:val="666666"/>
              </w:rPr>
              <w:t>Участник прошлых лет</w:t>
            </w:r>
          </w:p>
        </w:tc>
        <w:tc>
          <w:tcPr>
            <w:tcW w:w="2104" w:type="dxa"/>
            <w:tcBorders/>
            <w:shd w:fill="FFFFFF" w:val="clear"/>
            <w:vAlign w:val="center"/>
          </w:tcPr>
          <w:p>
            <w:pPr>
              <w:pStyle w:val="Style20"/>
              <w:widowControl w:val="false"/>
              <w:spacing w:lineRule="auto" w:line="338"/>
              <w:jc w:val="center"/>
              <w:rPr>
                <w:b/>
                <w:b/>
                <w:color w:val="666666"/>
              </w:rPr>
            </w:pPr>
            <w:r>
              <w:rPr>
                <w:b/>
                <w:color w:val="666666"/>
              </w:rPr>
              <w:t>Баллы-</w:t>
            </w:r>
            <w:r>
              <w:rPr>
                <w:b/>
                <w:color w:val="666666"/>
              </w:rPr>
              <w:t>31</w:t>
            </w:r>
          </w:p>
        </w:tc>
      </w:tr>
      <w:tr>
        <w:trPr/>
        <w:tc>
          <w:tcPr>
            <w:tcW w:w="225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7FAFC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1</w:t>
            </w:r>
          </w:p>
        </w:tc>
        <w:tc>
          <w:tcPr>
            <w:tcW w:w="1864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7FAFC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Страхов Анатолий Игоревич</w:t>
            </w:r>
          </w:p>
        </w:tc>
        <w:tc>
          <w:tcPr>
            <w:tcW w:w="2933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7FAFC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МБОУ лицей №104 г. Минеральные Воды</w:t>
            </w:r>
          </w:p>
        </w:tc>
        <w:tc>
          <w:tcPr>
            <w:tcW w:w="738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7FAFC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10</w:t>
            </w:r>
          </w:p>
        </w:tc>
        <w:tc>
          <w:tcPr>
            <w:tcW w:w="1773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7FAFC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Нет</w:t>
            </w:r>
          </w:p>
        </w:tc>
        <w:tc>
          <w:tcPr>
            <w:tcW w:w="2104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7FAFC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240,00</w:t>
            </w:r>
          </w:p>
        </w:tc>
      </w:tr>
    </w:tbl>
    <w:p>
      <w:pPr>
        <w:pStyle w:val="Normal"/>
        <w:bidi w:val="0"/>
        <w:jc w:val="left"/>
        <w:rPr/>
      </w:pPr>
      <w:r>
        <w:rPr/>
      </w:r>
    </w:p>
    <w:tbl>
      <w:tblPr>
        <w:tblW w:w="9638" w:type="dxa"/>
        <w:jc w:val="left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25"/>
        <w:gridCol w:w="1831"/>
        <w:gridCol w:w="2952"/>
        <w:gridCol w:w="740"/>
        <w:gridCol w:w="1785"/>
        <w:gridCol w:w="2104"/>
      </w:tblGrid>
      <w:tr>
        <w:trPr>
          <w:tblHeader w:val="true"/>
        </w:trPr>
        <w:tc>
          <w:tcPr>
            <w:tcW w:w="225" w:type="dxa"/>
            <w:tcBorders/>
            <w:shd w:fill="FFFFFF" w:val="clear"/>
            <w:vAlign w:val="center"/>
          </w:tcPr>
          <w:p>
            <w:pPr>
              <w:pStyle w:val="Style20"/>
              <w:widowControl w:val="false"/>
              <w:spacing w:lineRule="auto" w:line="338"/>
              <w:jc w:val="center"/>
              <w:rPr>
                <w:b/>
                <w:b/>
                <w:color w:val="666666"/>
              </w:rPr>
            </w:pPr>
            <w:r>
              <w:rPr>
                <w:b/>
                <w:color w:val="666666"/>
              </w:rPr>
              <w:t>#</w:t>
            </w:r>
          </w:p>
        </w:tc>
        <w:tc>
          <w:tcPr>
            <w:tcW w:w="1831" w:type="dxa"/>
            <w:tcBorders/>
            <w:shd w:fill="FFFFFF" w:val="clear"/>
            <w:vAlign w:val="center"/>
          </w:tcPr>
          <w:p>
            <w:pPr>
              <w:pStyle w:val="Style20"/>
              <w:widowControl w:val="false"/>
              <w:spacing w:lineRule="auto" w:line="338"/>
              <w:jc w:val="center"/>
              <w:rPr>
                <w:b/>
                <w:b/>
                <w:color w:val="666666"/>
              </w:rPr>
            </w:pPr>
            <w:r>
              <w:rPr>
                <w:b/>
                <w:color w:val="666666"/>
              </w:rPr>
              <w:t>ФИО</w:t>
            </w:r>
          </w:p>
        </w:tc>
        <w:tc>
          <w:tcPr>
            <w:tcW w:w="2952" w:type="dxa"/>
            <w:tcBorders/>
            <w:shd w:fill="FFFFFF" w:val="clear"/>
            <w:vAlign w:val="center"/>
          </w:tcPr>
          <w:p>
            <w:pPr>
              <w:pStyle w:val="Style20"/>
              <w:widowControl w:val="false"/>
              <w:spacing w:lineRule="auto" w:line="338"/>
              <w:jc w:val="center"/>
              <w:rPr>
                <w:b/>
                <w:b/>
                <w:color w:val="666666"/>
              </w:rPr>
            </w:pPr>
            <w:r>
              <w:rPr>
                <w:b/>
                <w:color w:val="666666"/>
              </w:rPr>
              <w:t>Образовательное учреждение</w:t>
            </w:r>
          </w:p>
        </w:tc>
        <w:tc>
          <w:tcPr>
            <w:tcW w:w="740" w:type="dxa"/>
            <w:tcBorders/>
            <w:shd w:fill="FFFFFF" w:val="clear"/>
            <w:vAlign w:val="center"/>
          </w:tcPr>
          <w:p>
            <w:pPr>
              <w:pStyle w:val="Style20"/>
              <w:widowControl w:val="false"/>
              <w:spacing w:lineRule="auto" w:line="338"/>
              <w:jc w:val="center"/>
              <w:rPr>
                <w:b/>
                <w:b/>
                <w:color w:val="666666"/>
              </w:rPr>
            </w:pPr>
            <w:r>
              <w:rPr>
                <w:b/>
                <w:color w:val="666666"/>
              </w:rPr>
              <w:t>Класс</w:t>
            </w:r>
          </w:p>
        </w:tc>
        <w:tc>
          <w:tcPr>
            <w:tcW w:w="1785" w:type="dxa"/>
            <w:tcBorders/>
            <w:shd w:fill="FFFFFF" w:val="clear"/>
            <w:vAlign w:val="center"/>
          </w:tcPr>
          <w:p>
            <w:pPr>
              <w:pStyle w:val="Style20"/>
              <w:widowControl w:val="false"/>
              <w:spacing w:lineRule="auto" w:line="338"/>
              <w:jc w:val="center"/>
              <w:rPr>
                <w:b/>
                <w:b/>
                <w:color w:val="666666"/>
              </w:rPr>
            </w:pPr>
            <w:r>
              <w:rPr>
                <w:b/>
                <w:color w:val="666666"/>
              </w:rPr>
              <w:t>Участник прошлых лет</w:t>
            </w:r>
          </w:p>
        </w:tc>
        <w:tc>
          <w:tcPr>
            <w:tcW w:w="2104" w:type="dxa"/>
            <w:tcBorders/>
            <w:shd w:fill="FFFFFF" w:val="clear"/>
            <w:vAlign w:val="center"/>
          </w:tcPr>
          <w:p>
            <w:pPr>
              <w:pStyle w:val="Style20"/>
              <w:widowControl w:val="false"/>
              <w:spacing w:lineRule="auto" w:line="338"/>
              <w:jc w:val="center"/>
              <w:rPr>
                <w:b/>
                <w:b/>
                <w:color w:val="666666"/>
              </w:rPr>
            </w:pPr>
            <w:r>
              <w:rPr>
                <w:b/>
                <w:color w:val="666666"/>
              </w:rPr>
              <w:t>Баллы-</w:t>
            </w:r>
            <w:r>
              <w:rPr>
                <w:b/>
                <w:color w:val="666666"/>
              </w:rPr>
              <w:t>24</w:t>
            </w:r>
          </w:p>
        </w:tc>
      </w:tr>
      <w:tr>
        <w:trPr/>
        <w:tc>
          <w:tcPr>
            <w:tcW w:w="225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7FAFC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1</w:t>
            </w:r>
          </w:p>
        </w:tc>
        <w:tc>
          <w:tcPr>
            <w:tcW w:w="1831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7FAFC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Щёголь Алина Романовна</w:t>
            </w:r>
          </w:p>
        </w:tc>
        <w:tc>
          <w:tcPr>
            <w:tcW w:w="2952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7FAFC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МБОУ лицей №104 г. Минеральные Воды</w:t>
            </w:r>
          </w:p>
        </w:tc>
        <w:tc>
          <w:tcPr>
            <w:tcW w:w="740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7FAFC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11</w:t>
            </w:r>
          </w:p>
        </w:tc>
        <w:tc>
          <w:tcPr>
            <w:tcW w:w="1785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7FAFC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Нет</w:t>
            </w:r>
          </w:p>
        </w:tc>
        <w:tc>
          <w:tcPr>
            <w:tcW w:w="2104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7FAFC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164,00</w:t>
            </w:r>
          </w:p>
        </w:tc>
      </w:tr>
    </w:tbl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sectPr>
      <w:headerReference w:type="default" r:id="rId2"/>
      <w:type w:val="nextPage"/>
      <w:pgSz w:w="11906" w:h="16838"/>
      <w:pgMar w:left="1134" w:right="1134" w:header="1134" w:top="1693" w:footer="0" w:bottom="1134" w:gutter="0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2"/>
      <w:rPr/>
    </w:pPr>
    <w:r>
      <w:rPr/>
    </w:r>
  </w:p>
</w:hdr>
</file>

<file path=word/settings.xml><?xml version="1.0" encoding="utf-8"?>
<w:settings xmlns:w="http://schemas.openxmlformats.org/wordprocessingml/2006/main">
  <w:zoom w:percent="100"/>
  <w:defaultTabStop w:val="709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kern w:val="2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overflowPunct w:val="true"/>
      <w:bidi w:val="0"/>
      <w:spacing w:before="0" w:after="0"/>
      <w:jc w:val="left"/>
    </w:pPr>
    <w:rPr>
      <w:rFonts w:ascii="Liberation Serif" w:hAnsi="Liberation Serif" w:eastAsia="SimSun" w:cs="Mangal"/>
      <w:color w:val="auto"/>
      <w:kern w:val="2"/>
      <w:sz w:val="24"/>
      <w:szCs w:val="24"/>
      <w:lang w:val="en-US" w:eastAsia="zh-CN" w:bidi="hi-IN"/>
    </w:rPr>
  </w:style>
  <w:style w:type="paragraph" w:styleId="Style14">
    <w:name w:val="Заголовок"/>
    <w:basedOn w:val="Normal"/>
    <w:next w:val="Style15"/>
    <w:qFormat/>
    <w:pPr>
      <w:keepNext w:val="true"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5">
    <w:name w:val="Body Text"/>
    <w:basedOn w:val="Normal"/>
    <w:pPr>
      <w:spacing w:lineRule="auto" w:line="288" w:before="0" w:after="140"/>
    </w:pPr>
    <w:rPr/>
  </w:style>
  <w:style w:type="paragraph" w:styleId="Style16">
    <w:name w:val="List"/>
    <w:basedOn w:val="Style15"/>
    <w:pPr/>
    <w:rPr>
      <w:rFonts w:cs="Mangal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8">
    <w:name w:val="Указатель"/>
    <w:basedOn w:val="Normal"/>
    <w:qFormat/>
    <w:pPr>
      <w:suppressLineNumbers/>
    </w:pPr>
    <w:rPr>
      <w:rFonts w:cs="Mangal"/>
    </w:rPr>
  </w:style>
  <w:style w:type="paragraph" w:styleId="Style19">
    <w:name w:val="Содержимое таблицы"/>
    <w:basedOn w:val="Normal"/>
    <w:qFormat/>
    <w:pPr>
      <w:widowControl w:val="false"/>
      <w:suppressLineNumbers/>
    </w:pPr>
    <w:rPr/>
  </w:style>
  <w:style w:type="paragraph" w:styleId="Style20">
    <w:name w:val="Заголовок таблицы"/>
    <w:basedOn w:val="Style19"/>
    <w:qFormat/>
    <w:pPr>
      <w:suppressLineNumbers/>
      <w:jc w:val="center"/>
    </w:pPr>
    <w:rPr>
      <w:b/>
      <w:bCs/>
    </w:rPr>
  </w:style>
  <w:style w:type="paragraph" w:styleId="Style21">
    <w:name w:val="Верхний и нижний колонтитулы"/>
    <w:basedOn w:val="Normal"/>
    <w:qFormat/>
    <w:pPr>
      <w:suppressLineNumbers/>
      <w:tabs>
        <w:tab w:val="clear" w:pos="709"/>
        <w:tab w:val="center" w:pos="4819" w:leader="none"/>
        <w:tab w:val="right" w:pos="9638" w:leader="none"/>
      </w:tabs>
    </w:pPr>
    <w:rPr/>
  </w:style>
  <w:style w:type="paragraph" w:styleId="Style22">
    <w:name w:val="Header"/>
    <w:basedOn w:val="Style21"/>
    <w:pPr>
      <w:suppressLineNumbers/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6</TotalTime>
  <Application>LibreOffice/7.0.3.1$Windows_X86_64 LibreOffice_project/d7547858d014d4cf69878db179d326fc3483e082</Application>
  <Pages>2</Pages>
  <Words>142</Words>
  <Characters>783</Characters>
  <CharactersWithSpaces>852</CharactersWithSpaces>
  <Paragraphs>73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2017-10-20T23:40:51Z</dcterms:created>
  <dc:creator/>
  <dc:description/>
  <dc:language>ru-RU</dc:language>
  <cp:lastModifiedBy/>
  <dcterms:modified xsi:type="dcterms:W3CDTF">2022-11-05T15:33:43Z</dcterms:modified>
  <cp:revision>6</cp:revision>
  <dc:subject/>
  <dc:title/>
</cp:coreProperties>
</file>