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2D" w:rsidRDefault="00660749">
      <w:pPr>
        <w:pStyle w:val="1"/>
        <w:spacing w:before="71"/>
      </w:pPr>
      <w:bookmarkStart w:id="0" w:name="ВСЕРОССИЙСКАЯ_ОЛИМПИАДА_ШКОЛЬНИКОВ"/>
      <w:bookmarkEnd w:id="0"/>
      <w:r>
        <w:t>ВСЕРОССИЙСКАЯ</w:t>
      </w:r>
      <w:r>
        <w:rPr>
          <w:spacing w:val="-6"/>
        </w:rPr>
        <w:t xml:space="preserve"> </w:t>
      </w:r>
      <w:r>
        <w:t>ОЛИМПИАДА</w:t>
      </w:r>
      <w:r>
        <w:rPr>
          <w:spacing w:val="-6"/>
        </w:rPr>
        <w:t xml:space="preserve"> </w:t>
      </w:r>
      <w:r>
        <w:t>ШКОЛЬНИКОВ</w:t>
      </w:r>
    </w:p>
    <w:p w:rsidR="00E5562D" w:rsidRDefault="00660749">
      <w:pPr>
        <w:spacing w:before="144"/>
        <w:ind w:left="449" w:right="439"/>
        <w:jc w:val="center"/>
        <w:rPr>
          <w:b/>
          <w:sz w:val="24"/>
        </w:rPr>
      </w:pPr>
      <w:r>
        <w:rPr>
          <w:b/>
          <w:sz w:val="24"/>
          <w:u w:val="thick"/>
        </w:rPr>
        <w:t>СТАВРОПОЛЬСКИЙ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КРАЙ</w:t>
      </w:r>
    </w:p>
    <w:p w:rsidR="00E5562D" w:rsidRDefault="00E5562D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E5562D" w:rsidRDefault="00660749">
      <w:pPr>
        <w:pStyle w:val="1"/>
        <w:ind w:left="451"/>
      </w:pPr>
      <w:bookmarkStart w:id="1" w:name="по_организации_и_проведению_муниципально"/>
      <w:bookmarkEnd w:id="1"/>
      <w:r>
        <w:t>МЕТОДИЧЕСКИЕ</w:t>
      </w:r>
      <w:r>
        <w:rPr>
          <w:spacing w:val="-1"/>
        </w:rPr>
        <w:t xml:space="preserve"> </w:t>
      </w:r>
      <w:r>
        <w:t>РЕКОМЕНДАЦИИ</w:t>
      </w:r>
    </w:p>
    <w:p w:rsidR="00E5562D" w:rsidRDefault="00660749">
      <w:pPr>
        <w:spacing w:before="140" w:line="362" w:lineRule="auto"/>
        <w:ind w:left="453" w:right="439"/>
        <w:jc w:val="center"/>
        <w:rPr>
          <w:b/>
          <w:sz w:val="24"/>
        </w:rPr>
      </w:pPr>
      <w:r>
        <w:rPr>
          <w:b/>
          <w:sz w:val="24"/>
        </w:rPr>
        <w:t>по организации и проведению муниципального этапа всероссийской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школьников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технологии</w:t>
      </w:r>
    </w:p>
    <w:p w:rsidR="00E5562D" w:rsidRDefault="00660749">
      <w:pPr>
        <w:pStyle w:val="a4"/>
      </w:pPr>
      <w:r>
        <w:t>Направление</w:t>
      </w:r>
      <w:r>
        <w:rPr>
          <w:spacing w:val="-9"/>
        </w:rPr>
        <w:t xml:space="preserve"> </w:t>
      </w:r>
      <w:r>
        <w:t>«Культура</w:t>
      </w:r>
      <w:r>
        <w:rPr>
          <w:spacing w:val="-8"/>
        </w:rPr>
        <w:t xml:space="preserve"> </w:t>
      </w:r>
      <w:r>
        <w:t>дома,</w:t>
      </w:r>
      <w:r>
        <w:rPr>
          <w:spacing w:val="-8"/>
        </w:rPr>
        <w:t xml:space="preserve"> </w:t>
      </w:r>
      <w:r>
        <w:t>дизайн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технологии»</w:t>
      </w:r>
    </w:p>
    <w:p w:rsidR="00E5562D" w:rsidRDefault="00E5562D">
      <w:pPr>
        <w:pStyle w:val="a3"/>
        <w:spacing w:before="5"/>
        <w:ind w:left="0" w:firstLine="0"/>
        <w:jc w:val="left"/>
        <w:rPr>
          <w:b/>
          <w:i/>
        </w:rPr>
      </w:pPr>
    </w:p>
    <w:p w:rsidR="00E5562D" w:rsidRDefault="00660749">
      <w:pPr>
        <w:pStyle w:val="1"/>
        <w:spacing w:before="1"/>
      </w:pPr>
      <w:r>
        <w:t>в</w:t>
      </w:r>
      <w:r>
        <w:rPr>
          <w:spacing w:val="1"/>
        </w:rPr>
        <w:t xml:space="preserve"> </w:t>
      </w:r>
      <w:r w:rsidR="00E71301">
        <w:t>2023/2024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E5562D" w:rsidRDefault="00E5562D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E5562D" w:rsidRDefault="00660749">
      <w:pPr>
        <w:pStyle w:val="a3"/>
        <w:spacing w:line="360" w:lineRule="auto"/>
        <w:ind w:right="122"/>
      </w:pPr>
      <w:r>
        <w:t>Настоящие рекомендации по организации и проведению муниципального этапов</w:t>
      </w:r>
      <w:r>
        <w:rPr>
          <w:spacing w:val="1"/>
        </w:rPr>
        <w:t xml:space="preserve"> </w:t>
      </w:r>
      <w:r>
        <w:t>всероссийской олимпиады школьников (далее – олимпиада) по технологии составлены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утвержденным приказом Министерства просвещения РФ от 27 ноября 2020 г. № 678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всероссийской</w:t>
      </w:r>
      <w:r>
        <w:rPr>
          <w:spacing w:val="-10"/>
        </w:rPr>
        <w:t xml:space="preserve"> </w:t>
      </w:r>
      <w:r>
        <w:t>олимпиады школьников».</w:t>
      </w:r>
    </w:p>
    <w:p w:rsidR="00E5562D" w:rsidRDefault="00660749">
      <w:pPr>
        <w:pStyle w:val="a3"/>
        <w:tabs>
          <w:tab w:val="left" w:pos="2528"/>
        </w:tabs>
        <w:spacing w:line="360" w:lineRule="auto"/>
        <w:ind w:right="116"/>
      </w:pPr>
      <w:r>
        <w:t>Олимпиада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tab/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исследовательской)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-7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мировой</w:t>
      </w:r>
      <w:r>
        <w:rPr>
          <w:spacing w:val="-8"/>
        </w:rPr>
        <w:t xml:space="preserve"> </w:t>
      </w:r>
      <w:r>
        <w:t>цивилизации.</w:t>
      </w:r>
    </w:p>
    <w:p w:rsidR="00E5562D" w:rsidRDefault="00660749">
      <w:pPr>
        <w:pStyle w:val="a3"/>
        <w:spacing w:line="360" w:lineRule="auto"/>
        <w:ind w:right="147"/>
      </w:pPr>
      <w:r>
        <w:t>Форма проведения олимпиады – очная. При проведении олимпиады 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выполнения олимпиадных заданий, анализа и показа олимпиадных заданий, процедуры</w:t>
      </w:r>
      <w:r>
        <w:rPr>
          <w:spacing w:val="1"/>
        </w:rPr>
        <w:t xml:space="preserve"> </w:t>
      </w:r>
      <w:r>
        <w:t>апелляции при условии соблюдения требований законодательства</w:t>
      </w:r>
      <w:r>
        <w:rPr>
          <w:spacing w:val="60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персональных данных.</w:t>
      </w:r>
    </w:p>
    <w:p w:rsidR="00E5562D" w:rsidRDefault="00660749">
      <w:pPr>
        <w:pStyle w:val="a3"/>
        <w:spacing w:line="360" w:lineRule="auto"/>
        <w:ind w:right="153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этапов олимпиады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-57"/>
        </w:rPr>
        <w:t xml:space="preserve"> </w:t>
      </w:r>
      <w:r>
        <w:t>государственное</w:t>
      </w:r>
      <w:r>
        <w:rPr>
          <w:spacing w:val="7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образования.</w:t>
      </w:r>
    </w:p>
    <w:p w:rsidR="00E5562D" w:rsidRDefault="00660749">
      <w:pPr>
        <w:pStyle w:val="a3"/>
        <w:ind w:left="973" w:firstLine="0"/>
      </w:pPr>
      <w:r>
        <w:t>Муниципальный</w:t>
      </w:r>
      <w:r>
        <w:rPr>
          <w:spacing w:val="23"/>
        </w:rPr>
        <w:t xml:space="preserve"> </w:t>
      </w:r>
      <w:r>
        <w:t>этап</w:t>
      </w:r>
      <w:r>
        <w:rPr>
          <w:spacing w:val="18"/>
        </w:rPr>
        <w:t xml:space="preserve"> </w:t>
      </w:r>
      <w:r>
        <w:t>олимпиады</w:t>
      </w:r>
      <w:r>
        <w:rPr>
          <w:spacing w:val="23"/>
        </w:rPr>
        <w:t xml:space="preserve"> </w:t>
      </w:r>
      <w:r>
        <w:t>проводится</w:t>
      </w:r>
      <w:r>
        <w:rPr>
          <w:spacing w:val="27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заданиям,</w:t>
      </w:r>
      <w:r>
        <w:rPr>
          <w:spacing w:val="24"/>
        </w:rPr>
        <w:t xml:space="preserve"> </w:t>
      </w:r>
      <w:r>
        <w:t>разработанным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7–</w:t>
      </w:r>
    </w:p>
    <w:p w:rsidR="00E5562D" w:rsidRDefault="00660749">
      <w:pPr>
        <w:pStyle w:val="a3"/>
        <w:spacing w:before="141" w:line="360" w:lineRule="auto"/>
        <w:ind w:right="145" w:firstLine="0"/>
      </w:pPr>
      <w:r>
        <w:t>11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олимпиадные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программу которого</w:t>
      </w:r>
      <w:r>
        <w:rPr>
          <w:spacing w:val="1"/>
        </w:rPr>
        <w:t xml:space="preserve"> </w:t>
      </w:r>
      <w:r>
        <w:t>он осваивает,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 xml:space="preserve">более     </w:t>
      </w:r>
      <w:r>
        <w:rPr>
          <w:spacing w:val="44"/>
        </w:rPr>
        <w:t xml:space="preserve"> </w:t>
      </w:r>
      <w:r>
        <w:t xml:space="preserve">старших     </w:t>
      </w:r>
      <w:r>
        <w:rPr>
          <w:spacing w:val="36"/>
        </w:rPr>
        <w:t xml:space="preserve"> </w:t>
      </w:r>
      <w:r>
        <w:t xml:space="preserve">классов     </w:t>
      </w:r>
      <w:r>
        <w:rPr>
          <w:spacing w:val="38"/>
        </w:rPr>
        <w:t xml:space="preserve"> </w:t>
      </w:r>
      <w:r>
        <w:t xml:space="preserve">по     </w:t>
      </w:r>
      <w:r>
        <w:rPr>
          <w:spacing w:val="44"/>
        </w:rPr>
        <w:t xml:space="preserve"> </w:t>
      </w:r>
      <w:r>
        <w:t xml:space="preserve">отношению     </w:t>
      </w:r>
      <w:r>
        <w:rPr>
          <w:spacing w:val="40"/>
        </w:rPr>
        <w:t xml:space="preserve"> </w:t>
      </w:r>
      <w:r>
        <w:t xml:space="preserve">к     </w:t>
      </w:r>
      <w:r>
        <w:rPr>
          <w:spacing w:val="43"/>
        </w:rPr>
        <w:t xml:space="preserve"> </w:t>
      </w:r>
      <w:r w:rsidR="00F956D6">
        <w:t>тем, программы</w:t>
      </w:r>
      <w:r>
        <w:t xml:space="preserve">     </w:t>
      </w:r>
      <w:r>
        <w:rPr>
          <w:spacing w:val="42"/>
        </w:rPr>
        <w:t xml:space="preserve"> </w:t>
      </w:r>
      <w:r>
        <w:t>которых</w:t>
      </w:r>
    </w:p>
    <w:p w:rsidR="00E5562D" w:rsidRDefault="00E5562D">
      <w:pPr>
        <w:spacing w:line="360" w:lineRule="auto"/>
        <w:sectPr w:rsidR="00E5562D">
          <w:footerReference w:type="default" r:id="rId7"/>
          <w:type w:val="continuous"/>
          <w:pgSz w:w="11910" w:h="16840"/>
          <w:pgMar w:top="1080" w:right="900" w:bottom="1120" w:left="1260" w:header="720" w:footer="935" w:gutter="0"/>
          <w:pgNumType w:start="1"/>
          <w:cols w:space="720"/>
        </w:sectPr>
      </w:pPr>
    </w:p>
    <w:p w:rsidR="00E5562D" w:rsidRDefault="00660749">
      <w:pPr>
        <w:pStyle w:val="a3"/>
        <w:spacing w:before="75" w:line="360" w:lineRule="auto"/>
        <w:ind w:right="147" w:firstLine="0"/>
      </w:pPr>
      <w:r>
        <w:lastRenderedPageBreak/>
        <w:t>они осваивают, на следующий</w:t>
      </w:r>
      <w:r>
        <w:rPr>
          <w:spacing w:val="1"/>
        </w:rPr>
        <w:t xml:space="preserve"> </w:t>
      </w:r>
      <w:r>
        <w:t>этап олимпиады,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и на следующих</w:t>
      </w:r>
      <w:r>
        <w:rPr>
          <w:spacing w:val="1"/>
        </w:rPr>
        <w:t xml:space="preserve"> </w:t>
      </w:r>
      <w:r>
        <w:rPr>
          <w:spacing w:val="-1"/>
        </w:rPr>
        <w:t>этапах олимпиады выполняют олимпиадные</w:t>
      </w:r>
      <w:r>
        <w:t xml:space="preserve"> </w:t>
      </w:r>
      <w:r>
        <w:rPr>
          <w:spacing w:val="-1"/>
        </w:rPr>
        <w:t>задания,</w:t>
      </w:r>
      <w:r>
        <w:t xml:space="preserve"> разработанные для класса, который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выбрали</w:t>
      </w:r>
      <w:r>
        <w:rPr>
          <w:spacing w:val="3"/>
        </w:rPr>
        <w:t xml:space="preserve"> </w:t>
      </w:r>
      <w:r>
        <w:t>на предыдущем</w:t>
      </w:r>
      <w:r>
        <w:rPr>
          <w:spacing w:val="4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олимпиады, или</w:t>
      </w:r>
      <w:r>
        <w:rPr>
          <w:spacing w:val="3"/>
        </w:rPr>
        <w:t xml:space="preserve"> </w:t>
      </w:r>
      <w:r>
        <w:t>более старших</w:t>
      </w:r>
      <w:r>
        <w:rPr>
          <w:spacing w:val="-2"/>
        </w:rPr>
        <w:t xml:space="preserve"> </w:t>
      </w:r>
      <w:r>
        <w:t>классов.</w:t>
      </w:r>
    </w:p>
    <w:p w:rsidR="00E5562D" w:rsidRDefault="00E5562D">
      <w:pPr>
        <w:pStyle w:val="a3"/>
        <w:spacing w:before="6"/>
        <w:ind w:left="0" w:firstLine="0"/>
        <w:jc w:val="left"/>
        <w:rPr>
          <w:sz w:val="36"/>
        </w:rPr>
      </w:pPr>
    </w:p>
    <w:p w:rsidR="00E5562D" w:rsidRDefault="00660749">
      <w:pPr>
        <w:pStyle w:val="1"/>
        <w:ind w:left="973" w:right="0"/>
        <w:jc w:val="left"/>
      </w:pPr>
      <w:r>
        <w:t>Порядок</w:t>
      </w:r>
      <w:r>
        <w:rPr>
          <w:spacing w:val="22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олимпиады:</w:t>
      </w:r>
    </w:p>
    <w:p w:rsidR="00E5562D" w:rsidRDefault="00660749">
      <w:pPr>
        <w:spacing w:before="132" w:line="360" w:lineRule="auto"/>
        <w:ind w:left="122" w:firstLine="850"/>
        <w:rPr>
          <w:sz w:val="24"/>
        </w:rPr>
      </w:pPr>
      <w:r>
        <w:rPr>
          <w:b/>
          <w:sz w:val="24"/>
        </w:rPr>
        <w:t>Муниципальный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50"/>
          <w:sz w:val="24"/>
        </w:rPr>
        <w:t xml:space="preserve"> </w:t>
      </w:r>
      <w:r>
        <w:rPr>
          <w:sz w:val="24"/>
        </w:rPr>
        <w:t>из</w:t>
      </w:r>
      <w:r>
        <w:rPr>
          <w:spacing w:val="50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48"/>
          <w:sz w:val="24"/>
        </w:rPr>
        <w:t xml:space="preserve"> </w:t>
      </w:r>
      <w:r>
        <w:rPr>
          <w:sz w:val="24"/>
        </w:rPr>
        <w:t>туров</w:t>
      </w:r>
      <w:r>
        <w:rPr>
          <w:spacing w:val="5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состязаний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теоретического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практического</w:t>
      </w:r>
      <w:r>
        <w:rPr>
          <w:sz w:val="24"/>
        </w:rPr>
        <w:t>).</w:t>
      </w:r>
    </w:p>
    <w:p w:rsidR="00E5562D" w:rsidRDefault="00660749">
      <w:pPr>
        <w:spacing w:line="274" w:lineRule="exact"/>
        <w:ind w:left="973"/>
        <w:rPr>
          <w:sz w:val="24"/>
        </w:rPr>
      </w:pPr>
      <w:r>
        <w:rPr>
          <w:i/>
          <w:sz w:val="24"/>
        </w:rPr>
        <w:t>Теоретический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тур:</w:t>
      </w:r>
    </w:p>
    <w:p w:rsidR="00E5562D" w:rsidRDefault="00660749">
      <w:pPr>
        <w:pStyle w:val="a5"/>
        <w:numPr>
          <w:ilvl w:val="0"/>
          <w:numId w:val="1"/>
        </w:numPr>
        <w:tabs>
          <w:tab w:val="left" w:pos="1564"/>
        </w:tabs>
        <w:spacing w:before="142" w:line="362" w:lineRule="auto"/>
        <w:ind w:right="170" w:firstLine="850"/>
        <w:rPr>
          <w:rFonts w:ascii="Symbol" w:hAnsi="Symbol"/>
        </w:rPr>
      </w:pPr>
      <w:r>
        <w:rPr>
          <w:sz w:val="24"/>
        </w:rPr>
        <w:t xml:space="preserve">Длительность </w:t>
      </w:r>
      <w:r>
        <w:rPr>
          <w:i/>
          <w:sz w:val="24"/>
        </w:rPr>
        <w:t xml:space="preserve">теоретического </w:t>
      </w:r>
      <w:r>
        <w:rPr>
          <w:sz w:val="24"/>
        </w:rPr>
        <w:t xml:space="preserve">тура составляет: </w:t>
      </w:r>
      <w:r>
        <w:t>7-11-класс – 2 академических</w:t>
      </w:r>
      <w:r>
        <w:rPr>
          <w:spacing w:val="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(90</w:t>
      </w:r>
      <w:r>
        <w:rPr>
          <w:spacing w:val="2"/>
        </w:rPr>
        <w:t xml:space="preserve"> </w:t>
      </w:r>
      <w:r>
        <w:t>минут).</w:t>
      </w:r>
    </w:p>
    <w:p w:rsidR="00E5562D" w:rsidRDefault="00660749">
      <w:pPr>
        <w:pStyle w:val="a5"/>
        <w:numPr>
          <w:ilvl w:val="0"/>
          <w:numId w:val="1"/>
        </w:numPr>
        <w:tabs>
          <w:tab w:val="left" w:pos="1564"/>
        </w:tabs>
        <w:spacing w:line="350" w:lineRule="auto"/>
        <w:ind w:right="164" w:firstLine="850"/>
        <w:rPr>
          <w:rFonts w:ascii="Symbol" w:hAnsi="Symbol"/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7–8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1"/>
          <w:sz w:val="24"/>
        </w:rPr>
        <w:t xml:space="preserve"> </w:t>
      </w:r>
      <w:r>
        <w:rPr>
          <w:sz w:val="24"/>
        </w:rPr>
        <w:t>10–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 w:rsidR="00B301DB">
        <w:rPr>
          <w:sz w:val="24"/>
        </w:rPr>
        <w:t xml:space="preserve"> </w:t>
      </w:r>
      <w:bookmarkStart w:id="2" w:name="_GoBack"/>
      <w:bookmarkEnd w:id="2"/>
      <w:r>
        <w:rPr>
          <w:sz w:val="24"/>
        </w:rPr>
        <w:t>классы.</w:t>
      </w:r>
    </w:p>
    <w:p w:rsidR="00E5562D" w:rsidRDefault="00660749">
      <w:pPr>
        <w:pStyle w:val="a5"/>
        <w:numPr>
          <w:ilvl w:val="0"/>
          <w:numId w:val="1"/>
        </w:numPr>
        <w:tabs>
          <w:tab w:val="left" w:pos="1564"/>
        </w:tabs>
        <w:spacing w:before="8" w:line="350" w:lineRule="auto"/>
        <w:ind w:firstLine="850"/>
        <w:rPr>
          <w:rFonts w:ascii="Symbol" w:hAnsi="Symbol"/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теоретического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тура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7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отдельное рабочее</w:t>
      </w:r>
      <w:r>
        <w:rPr>
          <w:spacing w:val="33"/>
          <w:sz w:val="24"/>
        </w:rPr>
        <w:t xml:space="preserve"> </w:t>
      </w:r>
      <w:r>
        <w:rPr>
          <w:sz w:val="24"/>
        </w:rPr>
        <w:t>место.</w:t>
      </w:r>
    </w:p>
    <w:p w:rsidR="00E5562D" w:rsidRDefault="00660749">
      <w:pPr>
        <w:pStyle w:val="a5"/>
        <w:numPr>
          <w:ilvl w:val="0"/>
          <w:numId w:val="1"/>
        </w:numPr>
        <w:tabs>
          <w:tab w:val="left" w:pos="1564"/>
        </w:tabs>
        <w:spacing w:before="14" w:line="355" w:lineRule="auto"/>
        <w:ind w:right="164" w:firstLine="850"/>
        <w:rPr>
          <w:rFonts w:ascii="Symbol" w:hAnsi="Symbol"/>
        </w:rPr>
      </w:pPr>
      <w:r>
        <w:t>Все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2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нормам</w:t>
      </w:r>
    </w:p>
    <w:p w:rsidR="00E5562D" w:rsidRDefault="00660749">
      <w:pPr>
        <w:pStyle w:val="a5"/>
        <w:numPr>
          <w:ilvl w:val="0"/>
          <w:numId w:val="1"/>
        </w:numPr>
        <w:tabs>
          <w:tab w:val="left" w:pos="1564"/>
        </w:tabs>
        <w:spacing w:before="8" w:line="355" w:lineRule="auto"/>
        <w:ind w:firstLine="850"/>
        <w:rPr>
          <w:rFonts w:ascii="Symbol" w:hAnsi="Symbol"/>
          <w:sz w:val="24"/>
        </w:rPr>
      </w:pPr>
      <w:r>
        <w:rPr>
          <w:sz w:val="24"/>
        </w:rPr>
        <w:t>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числом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посадочных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мест в аудиториях. Проведению </w:t>
      </w:r>
      <w:r>
        <w:rPr>
          <w:i/>
          <w:sz w:val="24"/>
        </w:rPr>
        <w:t xml:space="preserve">теоретического </w:t>
      </w:r>
      <w:r>
        <w:rPr>
          <w:sz w:val="24"/>
        </w:rPr>
        <w:t>тура предшествует краткий 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олимпиаде.</w:t>
      </w:r>
    </w:p>
    <w:p w:rsidR="00E5562D" w:rsidRDefault="00660749">
      <w:pPr>
        <w:spacing w:before="4"/>
        <w:ind w:left="973"/>
        <w:jc w:val="both"/>
        <w:rPr>
          <w:sz w:val="24"/>
        </w:rPr>
      </w:pPr>
      <w:r>
        <w:rPr>
          <w:i/>
        </w:rPr>
        <w:t>Практический</w:t>
      </w:r>
      <w:r>
        <w:rPr>
          <w:i/>
          <w:spacing w:val="-6"/>
        </w:rPr>
        <w:t xml:space="preserve"> </w:t>
      </w:r>
      <w:r>
        <w:rPr>
          <w:sz w:val="24"/>
        </w:rPr>
        <w:t>тур.</w:t>
      </w:r>
    </w:p>
    <w:p w:rsidR="00E5562D" w:rsidRDefault="00660749">
      <w:pPr>
        <w:pStyle w:val="a5"/>
        <w:numPr>
          <w:ilvl w:val="0"/>
          <w:numId w:val="1"/>
        </w:numPr>
        <w:tabs>
          <w:tab w:val="left" w:pos="1564"/>
        </w:tabs>
        <w:spacing w:before="137" w:line="362" w:lineRule="auto"/>
        <w:ind w:right="175" w:firstLine="850"/>
        <w:rPr>
          <w:rFonts w:ascii="Symbol" w:hAnsi="Symbol"/>
        </w:rPr>
      </w:pPr>
      <w:r>
        <w:rPr>
          <w:sz w:val="24"/>
        </w:rPr>
        <w:t>Длительность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практического </w:t>
      </w:r>
      <w:r>
        <w:rPr>
          <w:sz w:val="24"/>
        </w:rPr>
        <w:t>тура составляет:</w:t>
      </w:r>
      <w:r>
        <w:rPr>
          <w:spacing w:val="1"/>
          <w:sz w:val="24"/>
        </w:rPr>
        <w:t xml:space="preserve"> </w:t>
      </w:r>
      <w:r>
        <w:t>7-11-класс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4 академических</w:t>
      </w:r>
      <w:r>
        <w:rPr>
          <w:spacing w:val="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(180</w:t>
      </w:r>
      <w:r>
        <w:rPr>
          <w:spacing w:val="2"/>
        </w:rPr>
        <w:t xml:space="preserve"> </w:t>
      </w:r>
      <w:r>
        <w:t>минут).</w:t>
      </w:r>
    </w:p>
    <w:p w:rsidR="00E5562D" w:rsidRDefault="00660749">
      <w:pPr>
        <w:pStyle w:val="a5"/>
        <w:numPr>
          <w:ilvl w:val="0"/>
          <w:numId w:val="1"/>
        </w:numPr>
        <w:tabs>
          <w:tab w:val="left" w:pos="1564"/>
        </w:tabs>
        <w:spacing w:line="357" w:lineRule="auto"/>
        <w:ind w:firstLine="850"/>
        <w:rPr>
          <w:rFonts w:ascii="Symbol" w:hAnsi="Symbol"/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практического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тура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 место в соответствии с выбранным направлением практики. Все рабочие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61"/>
          <w:sz w:val="24"/>
        </w:rPr>
        <w:t xml:space="preserve"> </w:t>
      </w:r>
      <w:r>
        <w:rPr>
          <w:sz w:val="24"/>
        </w:rPr>
        <w:t>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нормам.</w:t>
      </w:r>
    </w:p>
    <w:p w:rsidR="00E5562D" w:rsidRPr="00380B7A" w:rsidRDefault="00660749" w:rsidP="00380B7A">
      <w:pPr>
        <w:pStyle w:val="a5"/>
        <w:numPr>
          <w:ilvl w:val="0"/>
          <w:numId w:val="1"/>
        </w:numPr>
        <w:tabs>
          <w:tab w:val="left" w:pos="1564"/>
        </w:tabs>
        <w:spacing w:before="3" w:line="357" w:lineRule="auto"/>
        <w:ind w:right="163" w:firstLine="850"/>
        <w:rPr>
          <w:sz w:val="24"/>
        </w:rPr>
        <w:sectPr w:rsidR="00E5562D" w:rsidRPr="00380B7A" w:rsidSect="00380B7A">
          <w:pgSz w:w="11910" w:h="16840"/>
          <w:pgMar w:top="941" w:right="902" w:bottom="1202" w:left="1259" w:header="0" w:footer="936" w:gutter="0"/>
          <w:cols w:space="720"/>
        </w:sectPr>
      </w:pPr>
      <w:r>
        <w:rPr>
          <w:sz w:val="24"/>
        </w:rPr>
        <w:t>В качестве аудиторий для выполнения практических работ по 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лучше всего подходят </w:t>
      </w:r>
      <w:r>
        <w:rPr>
          <w:b/>
          <w:i/>
          <w:sz w:val="24"/>
        </w:rPr>
        <w:t xml:space="preserve">мастерские и кабинеты технологии </w:t>
      </w:r>
      <w:r>
        <w:rPr>
          <w:sz w:val="24"/>
        </w:rPr>
        <w:t>(по 15–20 рабочих мест),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 w:rsidRPr="00380B7A">
        <w:rPr>
          <w:sz w:val="24"/>
        </w:rPr>
        <w:t xml:space="preserve"> </w:t>
      </w:r>
      <w:r>
        <w:rPr>
          <w:sz w:val="24"/>
        </w:rPr>
        <w:t>оснащение</w:t>
      </w:r>
      <w:r w:rsidRPr="00380B7A">
        <w:rPr>
          <w:sz w:val="24"/>
        </w:rPr>
        <w:t xml:space="preserve"> </w:t>
      </w:r>
      <w:r>
        <w:rPr>
          <w:sz w:val="24"/>
        </w:rPr>
        <w:t>и</w:t>
      </w:r>
      <w:r w:rsidRPr="00380B7A">
        <w:rPr>
          <w:sz w:val="24"/>
        </w:rPr>
        <w:t xml:space="preserve"> </w:t>
      </w:r>
      <w:r>
        <w:rPr>
          <w:sz w:val="24"/>
        </w:rPr>
        <w:t>планировка</w:t>
      </w:r>
      <w:r w:rsidRPr="00380B7A">
        <w:rPr>
          <w:sz w:val="24"/>
        </w:rPr>
        <w:t xml:space="preserve"> </w:t>
      </w:r>
      <w:r>
        <w:rPr>
          <w:sz w:val="24"/>
        </w:rPr>
        <w:t>рабочих</w:t>
      </w:r>
      <w:r w:rsidRPr="00380B7A">
        <w:rPr>
          <w:sz w:val="24"/>
        </w:rPr>
        <w:t xml:space="preserve"> </w:t>
      </w:r>
      <w:r>
        <w:rPr>
          <w:sz w:val="24"/>
        </w:rPr>
        <w:t>мест</w:t>
      </w:r>
      <w:r w:rsidRPr="00380B7A">
        <w:rPr>
          <w:sz w:val="24"/>
        </w:rPr>
        <w:t xml:space="preserve"> </w:t>
      </w:r>
      <w:r>
        <w:rPr>
          <w:sz w:val="24"/>
        </w:rPr>
        <w:t>создают</w:t>
      </w:r>
      <w:r w:rsidRPr="00380B7A">
        <w:rPr>
          <w:sz w:val="24"/>
        </w:rPr>
        <w:t xml:space="preserve"> </w:t>
      </w:r>
      <w:r>
        <w:rPr>
          <w:sz w:val="24"/>
        </w:rPr>
        <w:t>оптимальные</w:t>
      </w:r>
      <w:r w:rsidRPr="00380B7A">
        <w:rPr>
          <w:sz w:val="24"/>
        </w:rPr>
        <w:t xml:space="preserve"> </w:t>
      </w:r>
      <w:r>
        <w:rPr>
          <w:sz w:val="24"/>
        </w:rPr>
        <w:t>условия</w:t>
      </w:r>
      <w:r w:rsidRPr="00380B7A">
        <w:rPr>
          <w:sz w:val="24"/>
        </w:rPr>
        <w:t xml:space="preserve"> </w:t>
      </w:r>
      <w:r>
        <w:rPr>
          <w:sz w:val="24"/>
        </w:rPr>
        <w:t>для</w:t>
      </w:r>
      <w:r w:rsidRPr="00380B7A">
        <w:rPr>
          <w:sz w:val="24"/>
        </w:rPr>
        <w:t xml:space="preserve"> </w:t>
      </w:r>
      <w:r>
        <w:rPr>
          <w:sz w:val="24"/>
        </w:rPr>
        <w:t>проведения</w:t>
      </w:r>
      <w:r w:rsidRPr="00380B7A">
        <w:rPr>
          <w:sz w:val="24"/>
        </w:rPr>
        <w:t xml:space="preserve"> </w:t>
      </w:r>
      <w:r>
        <w:rPr>
          <w:sz w:val="24"/>
        </w:rPr>
        <w:t>этого</w:t>
      </w:r>
      <w:r w:rsidRPr="00380B7A">
        <w:rPr>
          <w:sz w:val="24"/>
        </w:rPr>
        <w:t xml:space="preserve"> </w:t>
      </w:r>
      <w:r>
        <w:rPr>
          <w:sz w:val="24"/>
        </w:rPr>
        <w:t>этапа.</w:t>
      </w:r>
      <w:r w:rsidR="00380B7A">
        <w:rPr>
          <w:sz w:val="24"/>
        </w:rPr>
        <w:t xml:space="preserve"> </w:t>
      </w:r>
      <w:r w:rsidRPr="00380B7A">
        <w:rPr>
          <w:sz w:val="24"/>
        </w:rPr>
        <w:t>Кроме того, в каждом из них в качестве дежурных должны находиться</w:t>
      </w:r>
      <w:r w:rsidR="00380B7A">
        <w:rPr>
          <w:sz w:val="24"/>
        </w:rPr>
        <w:t xml:space="preserve"> представители организатора и/или оргкомитета соответствующего этапа олимпиады</w:t>
      </w:r>
      <w:r w:rsidR="005F2DEE">
        <w:rPr>
          <w:sz w:val="24"/>
        </w:rPr>
        <w:t xml:space="preserve"> </w:t>
      </w:r>
      <w:r w:rsidR="00380B7A">
        <w:rPr>
          <w:sz w:val="24"/>
        </w:rPr>
        <w:t>и /или члены жюри.</w:t>
      </w:r>
    </w:p>
    <w:p w:rsidR="00E5562D" w:rsidRDefault="00660749">
      <w:pPr>
        <w:pStyle w:val="a5"/>
        <w:numPr>
          <w:ilvl w:val="0"/>
          <w:numId w:val="1"/>
        </w:numPr>
        <w:tabs>
          <w:tab w:val="left" w:pos="1564"/>
        </w:tabs>
        <w:spacing w:before="139" w:line="357" w:lineRule="auto"/>
        <w:ind w:firstLine="850"/>
        <w:rPr>
          <w:rFonts w:ascii="Symbol" w:hAnsi="Symbol"/>
          <w:sz w:val="24"/>
        </w:rPr>
      </w:pPr>
      <w:r>
        <w:rPr>
          <w:sz w:val="24"/>
        </w:rPr>
        <w:lastRenderedPageBreak/>
        <w:t>В аудитории, где проходит практический тур, должны постоянно 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неполадок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задания.</w:t>
      </w:r>
    </w:p>
    <w:p w:rsidR="00E5562D" w:rsidRDefault="00660749">
      <w:pPr>
        <w:pStyle w:val="a5"/>
        <w:numPr>
          <w:ilvl w:val="0"/>
          <w:numId w:val="1"/>
        </w:numPr>
        <w:tabs>
          <w:tab w:val="left" w:pos="1564"/>
        </w:tabs>
        <w:spacing w:line="350" w:lineRule="auto"/>
        <w:ind w:right="176" w:firstLine="850"/>
        <w:rPr>
          <w:rFonts w:ascii="Symbol" w:hAnsi="Symbol"/>
          <w:sz w:val="24"/>
        </w:rPr>
      </w:pP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практического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тура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4"/>
          <w:sz w:val="24"/>
        </w:rPr>
        <w:t xml:space="preserve"> </w:t>
      </w:r>
      <w:r>
        <w:rPr>
          <w:sz w:val="24"/>
        </w:rPr>
        <w:t>безопасности.</w:t>
      </w:r>
    </w:p>
    <w:p w:rsidR="00E5562D" w:rsidRDefault="00660749">
      <w:pPr>
        <w:pStyle w:val="a5"/>
        <w:numPr>
          <w:ilvl w:val="0"/>
          <w:numId w:val="1"/>
        </w:numPr>
        <w:tabs>
          <w:tab w:val="left" w:pos="1564"/>
        </w:tabs>
        <w:spacing w:before="17" w:line="357" w:lineRule="auto"/>
        <w:ind w:right="167" w:firstLine="850"/>
        <w:rPr>
          <w:rFonts w:ascii="Symbol" w:hAnsi="Symbol"/>
          <w:sz w:val="24"/>
        </w:rPr>
      </w:pPr>
      <w:r>
        <w:rPr>
          <w:sz w:val="24"/>
        </w:rPr>
        <w:t>В мастерских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 таблицы-плакаты 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распечатанные общие правила техники</w:t>
      </w:r>
      <w:r>
        <w:rPr>
          <w:spacing w:val="1"/>
          <w:sz w:val="24"/>
        </w:rPr>
        <w:t xml:space="preserve"> </w:t>
      </w:r>
      <w:r w:rsidR="00F956D6">
        <w:rPr>
          <w:sz w:val="24"/>
        </w:rPr>
        <w:t>безопасности</w:t>
      </w:r>
      <w:r>
        <w:rPr>
          <w:sz w:val="24"/>
        </w:rPr>
        <w:t xml:space="preserve"> правила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по соответствующему виду выполняемых работ. Все документы прошиты,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подписаны руководителем и инженером по технике безопасности того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где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олимпиада.</w:t>
      </w:r>
    </w:p>
    <w:p w:rsidR="00E5562D" w:rsidRDefault="00660749">
      <w:pPr>
        <w:pStyle w:val="a5"/>
        <w:numPr>
          <w:ilvl w:val="0"/>
          <w:numId w:val="1"/>
        </w:numPr>
        <w:tabs>
          <w:tab w:val="left" w:pos="1564"/>
        </w:tabs>
        <w:spacing w:before="1" w:line="357" w:lineRule="auto"/>
        <w:ind w:right="166" w:firstLine="850"/>
        <w:rPr>
          <w:rFonts w:ascii="Symbol" w:hAnsi="Symbol"/>
          <w:sz w:val="24"/>
        </w:rPr>
      </w:pPr>
      <w:r>
        <w:rPr>
          <w:sz w:val="24"/>
        </w:rPr>
        <w:t>Для выполнения практического задания необходимо обеспечить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 необходимым: рабочими местами индивидуального и коллективного 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5"/>
          <w:sz w:val="24"/>
        </w:rPr>
        <w:t xml:space="preserve"> </w:t>
      </w:r>
      <w:r>
        <w:rPr>
          <w:sz w:val="24"/>
        </w:rPr>
        <w:t>спецодеждой,</w:t>
      </w:r>
      <w:r>
        <w:rPr>
          <w:spacing w:val="-1"/>
          <w:sz w:val="24"/>
        </w:rPr>
        <w:t xml:space="preserve"> </w:t>
      </w:r>
      <w:r>
        <w:rPr>
          <w:sz w:val="24"/>
        </w:rPr>
        <w:t>заготовками.</w:t>
      </w:r>
    </w:p>
    <w:p w:rsidR="00E5562D" w:rsidRDefault="00660749">
      <w:pPr>
        <w:pStyle w:val="a5"/>
        <w:numPr>
          <w:ilvl w:val="0"/>
          <w:numId w:val="1"/>
        </w:numPr>
        <w:tabs>
          <w:tab w:val="left" w:pos="1564"/>
        </w:tabs>
        <w:spacing w:before="4" w:line="355" w:lineRule="auto"/>
        <w:ind w:right="164" w:firstLine="850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6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в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8"/>
          <w:sz w:val="24"/>
        </w:rPr>
        <w:t xml:space="preserve"> </w:t>
      </w:r>
      <w:r>
        <w:rPr>
          <w:sz w:val="24"/>
        </w:rPr>
        <w:t>аптечки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мастерских.</w:t>
      </w:r>
    </w:p>
    <w:p w:rsidR="00E5562D" w:rsidRDefault="00E5562D">
      <w:pPr>
        <w:pStyle w:val="a3"/>
        <w:spacing w:before="1"/>
        <w:ind w:left="0" w:firstLine="0"/>
        <w:jc w:val="left"/>
        <w:rPr>
          <w:sz w:val="34"/>
        </w:rPr>
      </w:pPr>
    </w:p>
    <w:p w:rsidR="00E5562D" w:rsidRDefault="00660749">
      <w:pPr>
        <w:spacing w:line="360" w:lineRule="auto"/>
        <w:ind w:left="122" w:right="167" w:firstLine="850"/>
        <w:jc w:val="both"/>
        <w:rPr>
          <w:b/>
        </w:rPr>
      </w:pPr>
      <w:r>
        <w:rPr>
          <w:b/>
        </w:rPr>
        <w:t>Необходимое</w:t>
      </w:r>
      <w:r>
        <w:rPr>
          <w:b/>
          <w:spacing w:val="1"/>
        </w:rPr>
        <w:t xml:space="preserve"> </w:t>
      </w:r>
      <w:r>
        <w:rPr>
          <w:b/>
        </w:rPr>
        <w:t>материально-техническое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выполнения</w:t>
      </w:r>
      <w:r>
        <w:rPr>
          <w:b/>
          <w:spacing w:val="1"/>
        </w:rPr>
        <w:t xml:space="preserve"> </w:t>
      </w:r>
      <w:r>
        <w:rPr>
          <w:b/>
        </w:rPr>
        <w:t>заданий</w:t>
      </w:r>
      <w:r>
        <w:rPr>
          <w:b/>
          <w:spacing w:val="1"/>
        </w:rPr>
        <w:t xml:space="preserve"> </w:t>
      </w:r>
      <w:r w:rsidR="00E71301" w:rsidRPr="00E71301">
        <w:rPr>
          <w:b/>
        </w:rPr>
        <w:t>муниципа</w:t>
      </w:r>
      <w:r w:rsidRPr="00E71301">
        <w:rPr>
          <w:b/>
        </w:rPr>
        <w:t>льного</w:t>
      </w:r>
      <w:r>
        <w:rPr>
          <w:b/>
          <w:spacing w:val="-2"/>
        </w:rPr>
        <w:t xml:space="preserve"> </w:t>
      </w:r>
      <w:r>
        <w:rPr>
          <w:b/>
        </w:rPr>
        <w:t>этапа</w:t>
      </w:r>
      <w:r>
        <w:rPr>
          <w:b/>
          <w:spacing w:val="-7"/>
        </w:rPr>
        <w:t xml:space="preserve"> </w:t>
      </w:r>
      <w:r>
        <w:rPr>
          <w:b/>
        </w:rPr>
        <w:t>олимпиады.</w:t>
      </w:r>
    </w:p>
    <w:p w:rsidR="00E5562D" w:rsidRDefault="00660749">
      <w:pPr>
        <w:pStyle w:val="a3"/>
        <w:spacing w:line="362" w:lineRule="auto"/>
        <w:ind w:right="165"/>
        <w:rPr>
          <w:i/>
        </w:rPr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rPr>
          <w:i/>
        </w:rPr>
        <w:t>двух</w:t>
      </w:r>
      <w:r>
        <w:rPr>
          <w:i/>
          <w:spacing w:val="1"/>
        </w:rPr>
        <w:t xml:space="preserve"> </w:t>
      </w:r>
      <w:r>
        <w:t>туров:</w:t>
      </w:r>
      <w:r>
        <w:rPr>
          <w:spacing w:val="1"/>
        </w:rPr>
        <w:t xml:space="preserve"> </w:t>
      </w:r>
      <w:r>
        <w:rPr>
          <w:i/>
        </w:rPr>
        <w:t>теоретического</w:t>
      </w:r>
      <w:r>
        <w:rPr>
          <w:i/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i/>
        </w:rPr>
        <w:t>практического.</w:t>
      </w:r>
    </w:p>
    <w:p w:rsidR="005F2DEE" w:rsidRPr="003968D2" w:rsidRDefault="003968D2" w:rsidP="003968D2">
      <w:pPr>
        <w:pStyle w:val="a3"/>
        <w:spacing w:line="362" w:lineRule="auto"/>
        <w:ind w:right="165"/>
      </w:pPr>
      <w:r>
        <w:t>О</w:t>
      </w:r>
      <w:r w:rsidR="005F2DEE">
        <w:t>лимпиадны</w:t>
      </w:r>
      <w:r>
        <w:t>е</w:t>
      </w:r>
      <w:r w:rsidR="005F2DEE" w:rsidRPr="003968D2">
        <w:t xml:space="preserve"> </w:t>
      </w:r>
      <w:r w:rsidRPr="003968D2">
        <w:rPr>
          <w:b/>
        </w:rPr>
        <w:t>задания</w:t>
      </w:r>
      <w:r w:rsidR="005F2DEE" w:rsidRPr="003968D2">
        <w:rPr>
          <w:b/>
        </w:rPr>
        <w:t xml:space="preserve"> теоретического тура</w:t>
      </w:r>
      <w:r w:rsidR="005F2DEE" w:rsidRPr="003968D2">
        <w:t xml:space="preserve"> </w:t>
      </w:r>
      <w:r w:rsidR="005F2DEE">
        <w:t>олимпиады</w:t>
      </w:r>
      <w:r>
        <w:t xml:space="preserve"> рисунки и изображения должны быть хорошего разрешения (качества) </w:t>
      </w:r>
      <w:r w:rsidRPr="003968D2">
        <w:rPr>
          <w:b/>
        </w:rPr>
        <w:t>и в цвете</w:t>
      </w:r>
      <w:r>
        <w:t>.</w:t>
      </w:r>
    </w:p>
    <w:p w:rsidR="00E5562D" w:rsidRDefault="00660749">
      <w:pPr>
        <w:pStyle w:val="a3"/>
        <w:spacing w:line="360" w:lineRule="auto"/>
        <w:ind w:right="164"/>
      </w:pPr>
      <w:r>
        <w:rPr>
          <w:b/>
          <w:i/>
        </w:rPr>
        <w:t>Теоретический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тур.</w:t>
      </w:r>
      <w:r>
        <w:rPr>
          <w:b/>
          <w:i/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инструменты</w:t>
      </w:r>
      <w:r>
        <w:rPr>
          <w:spacing w:val="-57"/>
        </w:rPr>
        <w:t xml:space="preserve"> </w:t>
      </w:r>
      <w:r>
        <w:t>(циркуль,</w:t>
      </w:r>
      <w:r>
        <w:rPr>
          <w:spacing w:val="1"/>
        </w:rPr>
        <w:t xml:space="preserve"> </w:t>
      </w:r>
      <w:r>
        <w:t>транспортир,</w:t>
      </w:r>
      <w:r>
        <w:rPr>
          <w:spacing w:val="1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ручками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-11"/>
        </w:rPr>
        <w:t xml:space="preserve"> </w:t>
      </w:r>
      <w:r>
        <w:t>одного,</w:t>
      </w:r>
      <w:r>
        <w:rPr>
          <w:spacing w:val="5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организатором,</w:t>
      </w:r>
      <w:r>
        <w:rPr>
          <w:spacing w:val="8"/>
        </w:rPr>
        <w:t xml:space="preserve"> </w:t>
      </w:r>
      <w:r>
        <w:t>цвета.</w:t>
      </w:r>
    </w:p>
    <w:p w:rsidR="00E5562D" w:rsidRDefault="00660749">
      <w:pPr>
        <w:pStyle w:val="a3"/>
        <w:spacing w:line="360" w:lineRule="auto"/>
        <w:ind w:right="163"/>
      </w:pPr>
      <w:r>
        <w:rPr>
          <w:b/>
          <w:i/>
        </w:rPr>
        <w:t>Практический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тур.</w:t>
      </w:r>
      <w:r>
        <w:rPr>
          <w:b/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 по технологии, центральная предметно-методическая комиссия рекомендует</w:t>
      </w:r>
      <w:r>
        <w:rPr>
          <w:spacing w:val="1"/>
        </w:rPr>
        <w:t xml:space="preserve"> </w:t>
      </w:r>
      <w:r>
        <w:t>предусмотреть следующее оборудование, представленное ниже с учётом соответствующих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выполняемых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расчёта на</w:t>
      </w:r>
      <w:r>
        <w:rPr>
          <w:spacing w:val="9"/>
        </w:rPr>
        <w:t xml:space="preserve"> </w:t>
      </w:r>
      <w:r>
        <w:t>одного</w:t>
      </w:r>
      <w:r>
        <w:rPr>
          <w:spacing w:val="7"/>
        </w:rPr>
        <w:t xml:space="preserve"> </w:t>
      </w:r>
      <w:r>
        <w:t>участника:</w:t>
      </w:r>
    </w:p>
    <w:p w:rsidR="00E5562D" w:rsidRDefault="00E5562D">
      <w:pPr>
        <w:spacing w:line="360" w:lineRule="auto"/>
        <w:sectPr w:rsidR="00E5562D">
          <w:pgSz w:w="11910" w:h="16840"/>
          <w:pgMar w:top="940" w:right="900" w:bottom="1200" w:left="1260" w:header="0" w:footer="93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6017"/>
        <w:gridCol w:w="2492"/>
      </w:tblGrid>
      <w:tr w:rsidR="00E5562D">
        <w:trPr>
          <w:trHeight w:val="657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322" w:lineRule="exact"/>
              <w:ind w:left="239"/>
              <w:rPr>
                <w:rFonts w:ascii="Segoe UI" w:hAnsi="Segoe UI"/>
                <w:i/>
                <w:sz w:val="25"/>
              </w:rPr>
            </w:pPr>
            <w:r>
              <w:rPr>
                <w:rFonts w:ascii="Segoe UI" w:hAnsi="Segoe UI"/>
                <w:i/>
                <w:w w:val="92"/>
                <w:sz w:val="25"/>
              </w:rPr>
              <w:lastRenderedPageBreak/>
              <w:t>№</w:t>
            </w:r>
          </w:p>
          <w:p w:rsidR="00E5562D" w:rsidRDefault="00660749">
            <w:pPr>
              <w:pStyle w:val="TableParagraph"/>
              <w:spacing w:before="30" w:line="240" w:lineRule="auto"/>
              <w:ind w:left="201"/>
              <w:rPr>
                <w:i/>
                <w:sz w:val="24"/>
              </w:rPr>
            </w:pPr>
            <w:r>
              <w:rPr>
                <w:i/>
                <w:sz w:val="24"/>
              </w:rPr>
              <w:t>п/п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before="121" w:line="240" w:lineRule="auto"/>
              <w:ind w:left="1396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before="121" w:line="240" w:lineRule="auto"/>
              <w:ind w:left="144" w:right="1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</w:p>
        </w:tc>
      </w:tr>
      <w:tr w:rsidR="00E5562D">
        <w:trPr>
          <w:trHeight w:val="758"/>
        </w:trPr>
        <w:tc>
          <w:tcPr>
            <w:tcW w:w="9172" w:type="dxa"/>
            <w:gridSpan w:val="3"/>
          </w:tcPr>
          <w:p w:rsidR="00E5562D" w:rsidRDefault="00660749">
            <w:pPr>
              <w:pStyle w:val="TableParagraph"/>
              <w:spacing w:before="107" w:line="240" w:lineRule="auto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швейного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 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узла</w:t>
            </w:r>
          </w:p>
        </w:tc>
      </w:tr>
      <w:tr w:rsidR="00E5562D">
        <w:trPr>
          <w:trHeight w:val="614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tabs>
                <w:tab w:val="left" w:pos="960"/>
                <w:tab w:val="left" w:pos="2030"/>
                <w:tab w:val="left" w:pos="2899"/>
                <w:tab w:val="left" w:pos="3970"/>
                <w:tab w:val="left" w:pos="4787"/>
                <w:tab w:val="left" w:pos="5103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цветных</w:t>
            </w:r>
            <w:r>
              <w:rPr>
                <w:sz w:val="24"/>
              </w:rPr>
              <w:tab/>
              <w:t>ниток,</w:t>
            </w:r>
            <w:r>
              <w:rPr>
                <w:sz w:val="24"/>
              </w:rPr>
              <w:tab/>
              <w:t>включая</w:t>
            </w:r>
            <w:r>
              <w:rPr>
                <w:sz w:val="24"/>
              </w:rPr>
              <w:tab/>
              <w:t>нитки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тон</w:t>
            </w:r>
          </w:p>
          <w:p w:rsidR="00E5562D" w:rsidRDefault="00660749">
            <w:pPr>
              <w:pStyle w:val="TableParagraph"/>
              <w:tabs>
                <w:tab w:val="left" w:pos="960"/>
              </w:tabs>
              <w:spacing w:before="31" w:line="240" w:lineRule="auto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z w:val="24"/>
              </w:rPr>
              <w:tab/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316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311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73" w:lineRule="exact"/>
              <w:ind w:left="144" w:right="126"/>
              <w:jc w:val="center"/>
              <w:rPr>
                <w:sz w:val="24"/>
              </w:rPr>
            </w:pPr>
            <w:r>
              <w:rPr>
                <w:sz w:val="24"/>
              </w:rPr>
              <w:t>3–5</w:t>
            </w:r>
          </w:p>
        </w:tc>
      </w:tr>
      <w:tr w:rsidR="00E5562D">
        <w:trPr>
          <w:trHeight w:val="307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Напёрсток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316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Портновский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311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Сантиметровая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311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булавки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73" w:lineRule="exact"/>
              <w:ind w:left="144" w:righ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</w:p>
        </w:tc>
      </w:tr>
      <w:tr w:rsidR="00E5562D">
        <w:trPr>
          <w:trHeight w:val="311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Игольница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624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Папки-конверты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кнопке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бегунком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E5562D" w:rsidRDefault="00660749">
            <w:pPr>
              <w:pStyle w:val="TableParagraph"/>
              <w:spacing w:before="31" w:line="240" w:lineRule="auto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983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309" w:lineRule="auto"/>
              <w:ind w:left="397" w:right="330" w:firstLine="4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разработанными</w:t>
            </w:r>
          </w:p>
          <w:p w:rsidR="00E5562D" w:rsidRDefault="00660749">
            <w:pPr>
              <w:pStyle w:val="TableParagraph"/>
              <w:spacing w:line="260" w:lineRule="exact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E5562D">
        <w:trPr>
          <w:trHeight w:val="614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Ёмкость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68" w:lineRule="exact"/>
              <w:ind w:left="72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:rsidR="00E5562D" w:rsidRDefault="00660749">
            <w:pPr>
              <w:pStyle w:val="TableParagraph"/>
              <w:spacing w:before="27" w:line="240" w:lineRule="auto"/>
              <w:ind w:left="618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</w:tr>
      <w:tr w:rsidR="00E5562D">
        <w:trPr>
          <w:trHeight w:val="926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гладильная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доска, утюг, проутюжильник (парогенератор,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отпариватель)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68" w:lineRule="exact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1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E5562D">
        <w:trPr>
          <w:trHeight w:val="739"/>
        </w:trPr>
        <w:tc>
          <w:tcPr>
            <w:tcW w:w="9172" w:type="dxa"/>
            <w:gridSpan w:val="3"/>
          </w:tcPr>
          <w:p w:rsidR="00E5562D" w:rsidRDefault="00660749">
            <w:pPr>
              <w:pStyle w:val="TableParagraph"/>
              <w:spacing w:before="92" w:line="240" w:lineRule="auto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обработке швейного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узла</w:t>
            </w:r>
          </w:p>
        </w:tc>
      </w:tr>
      <w:tr w:rsidR="00E5562D">
        <w:trPr>
          <w:trHeight w:val="575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Бытовая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промышленная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швейная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электрическая</w:t>
            </w:r>
          </w:p>
          <w:p w:rsidR="00E5562D" w:rsidRDefault="00660749">
            <w:pPr>
              <w:pStyle w:val="TableParagraph"/>
              <w:spacing w:before="26" w:line="261" w:lineRule="exact"/>
              <w:rPr>
                <w:sz w:val="24"/>
              </w:rPr>
            </w:pPr>
            <w:r>
              <w:rPr>
                <w:sz w:val="24"/>
              </w:rPr>
              <w:t>машина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369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3" w:lineRule="exact"/>
              <w:ind w:left="26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Набор ткани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63" w:lineRule="exact"/>
              <w:ind w:left="144" w:righ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</w:p>
        </w:tc>
      </w:tr>
      <w:tr w:rsidR="00E5562D">
        <w:trPr>
          <w:trHeight w:val="263"/>
        </w:trPr>
        <w:tc>
          <w:tcPr>
            <w:tcW w:w="663" w:type="dxa"/>
          </w:tcPr>
          <w:p w:rsidR="00E5562D" w:rsidRDefault="00660749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ind w:left="144" w:righ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</w:p>
        </w:tc>
      </w:tr>
      <w:tr w:rsidR="00E5562D">
        <w:trPr>
          <w:trHeight w:val="264"/>
        </w:trPr>
        <w:tc>
          <w:tcPr>
            <w:tcW w:w="663" w:type="dxa"/>
          </w:tcPr>
          <w:p w:rsidR="00E5562D" w:rsidRDefault="00660749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263"/>
        </w:trPr>
        <w:tc>
          <w:tcPr>
            <w:tcW w:w="663" w:type="dxa"/>
          </w:tcPr>
          <w:p w:rsidR="00E5562D" w:rsidRDefault="00660749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ind w:left="144" w:right="116"/>
              <w:jc w:val="center"/>
              <w:rPr>
                <w:sz w:val="24"/>
              </w:rPr>
            </w:pPr>
            <w:r>
              <w:rPr>
                <w:sz w:val="24"/>
              </w:rPr>
              <w:t>3–5</w:t>
            </w:r>
          </w:p>
        </w:tc>
      </w:tr>
      <w:tr w:rsidR="00E5562D">
        <w:trPr>
          <w:trHeight w:val="258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39" w:lineRule="exact"/>
              <w:ind w:left="26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Напёрсток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263"/>
        </w:trPr>
        <w:tc>
          <w:tcPr>
            <w:tcW w:w="663" w:type="dxa"/>
          </w:tcPr>
          <w:p w:rsidR="00E5562D" w:rsidRDefault="00660749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Портновский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258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39" w:lineRule="exact"/>
              <w:ind w:left="26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Сантиметровая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268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48" w:lineRule="exact"/>
              <w:ind w:left="26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булавки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48" w:lineRule="exact"/>
              <w:ind w:left="144" w:righ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</w:p>
        </w:tc>
      </w:tr>
      <w:tr w:rsidR="00E5562D">
        <w:trPr>
          <w:trHeight w:val="259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39" w:lineRule="exact"/>
              <w:ind w:left="26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Игольница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570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3" w:lineRule="exact"/>
              <w:ind w:left="26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Папки-конверты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кнопке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бегунком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молнии</w:t>
            </w:r>
          </w:p>
          <w:p w:rsidR="00E5562D" w:rsidRDefault="00660749">
            <w:pPr>
              <w:pStyle w:val="TableParagraph"/>
              <w:spacing w:before="26" w:line="261" w:lineRule="exact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969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3" w:lineRule="exact"/>
              <w:ind w:left="26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63" w:lineRule="exact"/>
              <w:ind w:left="311"/>
              <w:rPr>
                <w:sz w:val="24"/>
              </w:rPr>
            </w:pPr>
            <w:r>
              <w:rPr>
                <w:sz w:val="24"/>
              </w:rPr>
              <w:t>В 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5562D" w:rsidRDefault="00660749">
            <w:pPr>
              <w:pStyle w:val="TableParagraph"/>
              <w:spacing w:line="350" w:lineRule="atLeast"/>
              <w:ind w:left="705" w:right="451" w:hanging="394"/>
              <w:rPr>
                <w:sz w:val="24"/>
              </w:rPr>
            </w:pPr>
            <w:r>
              <w:rPr>
                <w:sz w:val="24"/>
              </w:rPr>
              <w:t>разработанными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</w:p>
        </w:tc>
      </w:tr>
      <w:tr w:rsidR="00E5562D">
        <w:trPr>
          <w:trHeight w:val="268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48" w:lineRule="exact"/>
              <w:ind w:left="26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Ёмкость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48" w:lineRule="exact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E5562D">
        <w:trPr>
          <w:trHeight w:val="925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3" w:lineRule="exact"/>
              <w:ind w:left="26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гладильная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доска, утюг, проутюжильник (парогенератор,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отпариватель)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63" w:lineRule="exact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1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</w:tbl>
    <w:p w:rsidR="00E5562D" w:rsidRDefault="00E5562D">
      <w:pPr>
        <w:spacing w:line="263" w:lineRule="exact"/>
        <w:jc w:val="center"/>
        <w:rPr>
          <w:sz w:val="24"/>
        </w:rPr>
        <w:sectPr w:rsidR="00E5562D">
          <w:pgSz w:w="11910" w:h="16840"/>
          <w:pgMar w:top="1280" w:right="900" w:bottom="1120" w:left="1260" w:header="0" w:footer="93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6017"/>
        <w:gridCol w:w="2492"/>
      </w:tblGrid>
      <w:tr w:rsidR="00E5562D">
        <w:trPr>
          <w:trHeight w:val="532"/>
        </w:trPr>
        <w:tc>
          <w:tcPr>
            <w:tcW w:w="9172" w:type="dxa"/>
            <w:gridSpan w:val="3"/>
          </w:tcPr>
          <w:p w:rsidR="00E5562D" w:rsidRDefault="00660749">
            <w:pPr>
              <w:pStyle w:val="TableParagraph"/>
              <w:spacing w:line="264" w:lineRule="exact"/>
              <w:ind w:left="2871" w:hanging="24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швейного изделия</w:t>
            </w:r>
            <w:r w:rsidR="00F956D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узла 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швейно-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вышивальном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оборудовании</w:t>
            </w:r>
          </w:p>
        </w:tc>
      </w:tr>
      <w:tr w:rsidR="00E5562D">
        <w:trPr>
          <w:trHeight w:val="926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8" w:lineRule="exact"/>
              <w:ind w:left="229" w:right="11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Бытовая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швейно-вышивальная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5562D" w:rsidRDefault="006607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компьютером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(ЧПУ,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вышивальный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350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3" w:lineRule="exact"/>
              <w:ind w:left="229" w:right="11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Набор ткани</w:t>
            </w:r>
          </w:p>
        </w:tc>
        <w:tc>
          <w:tcPr>
            <w:tcW w:w="2492" w:type="dxa"/>
          </w:tcPr>
          <w:p w:rsidR="00E5562D" w:rsidRDefault="00E556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5562D">
        <w:trPr>
          <w:trHeight w:val="268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48" w:lineRule="exact"/>
              <w:ind w:left="229" w:right="1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tabs>
                <w:tab w:val="left" w:pos="2044"/>
              </w:tabs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z w:val="24"/>
              </w:rPr>
              <w:tab/>
              <w:t>ниток,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включая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48" w:lineRule="exact"/>
              <w:ind w:left="8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</w:p>
        </w:tc>
      </w:tr>
      <w:tr w:rsidR="00E5562D">
        <w:trPr>
          <w:trHeight w:val="258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39" w:lineRule="exact"/>
              <w:ind w:left="229" w:right="1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263"/>
        </w:trPr>
        <w:tc>
          <w:tcPr>
            <w:tcW w:w="663" w:type="dxa"/>
          </w:tcPr>
          <w:p w:rsidR="00E5562D" w:rsidRDefault="00660749">
            <w:pPr>
              <w:pStyle w:val="TableParagraph"/>
              <w:ind w:left="229" w:right="11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ind w:left="144" w:right="116"/>
              <w:jc w:val="center"/>
              <w:rPr>
                <w:sz w:val="24"/>
              </w:rPr>
            </w:pPr>
            <w:r>
              <w:rPr>
                <w:sz w:val="24"/>
              </w:rPr>
              <w:t>3–5</w:t>
            </w:r>
          </w:p>
        </w:tc>
      </w:tr>
      <w:tr w:rsidR="00E5562D">
        <w:trPr>
          <w:trHeight w:val="258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39" w:lineRule="exact"/>
              <w:ind w:left="229" w:right="1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Напёрсток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263"/>
        </w:trPr>
        <w:tc>
          <w:tcPr>
            <w:tcW w:w="663" w:type="dxa"/>
          </w:tcPr>
          <w:p w:rsidR="00E5562D" w:rsidRDefault="00660749">
            <w:pPr>
              <w:pStyle w:val="TableParagraph"/>
              <w:ind w:left="229" w:right="11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Портновский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258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39" w:lineRule="exact"/>
              <w:ind w:left="229" w:right="11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Сантиметровая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258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39" w:lineRule="exact"/>
              <w:ind w:left="229" w:right="11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булавки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39" w:lineRule="exact"/>
              <w:ind w:left="144" w:righ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</w:p>
        </w:tc>
      </w:tr>
      <w:tr w:rsidR="00E5562D">
        <w:trPr>
          <w:trHeight w:val="263"/>
        </w:trPr>
        <w:tc>
          <w:tcPr>
            <w:tcW w:w="663" w:type="dxa"/>
          </w:tcPr>
          <w:p w:rsidR="00E5562D" w:rsidRDefault="00660749">
            <w:pPr>
              <w:pStyle w:val="TableParagraph"/>
              <w:ind w:left="229" w:right="1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Игольница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565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3" w:lineRule="exact"/>
              <w:ind w:left="229" w:right="11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Папки-конверты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кнопке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бегунком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молнии</w:t>
            </w:r>
          </w:p>
          <w:p w:rsidR="00E5562D" w:rsidRDefault="00660749">
            <w:pPr>
              <w:pStyle w:val="TableParagraph"/>
              <w:spacing w:before="21" w:line="261" w:lineRule="exact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974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8" w:lineRule="exact"/>
              <w:ind w:left="229" w:right="11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304" w:lineRule="auto"/>
              <w:ind w:left="311" w:right="406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разработанными</w:t>
            </w:r>
          </w:p>
          <w:p w:rsidR="00E5562D" w:rsidRDefault="00660749">
            <w:pPr>
              <w:pStyle w:val="TableParagraph"/>
              <w:spacing w:line="261" w:lineRule="exact"/>
              <w:ind w:left="705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E5562D">
        <w:trPr>
          <w:trHeight w:val="263"/>
        </w:trPr>
        <w:tc>
          <w:tcPr>
            <w:tcW w:w="663" w:type="dxa"/>
          </w:tcPr>
          <w:p w:rsidR="00E5562D" w:rsidRDefault="00660749">
            <w:pPr>
              <w:pStyle w:val="TableParagraph"/>
              <w:ind w:left="229" w:right="11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Ёмкость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ind w:left="144" w:right="1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E5562D">
        <w:trPr>
          <w:trHeight w:val="926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63" w:lineRule="exact"/>
              <w:ind w:left="234" w:right="9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64" w:lineRule="auto"/>
              <w:ind w:left="119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гладильная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доска, утюг, проутюжильник (парогенератор,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отпариватель).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63" w:lineRule="exact"/>
              <w:ind w:left="144" w:right="120"/>
              <w:jc w:val="center"/>
              <w:rPr>
                <w:sz w:val="24"/>
              </w:rPr>
            </w:pPr>
            <w:r>
              <w:rPr>
                <w:sz w:val="24"/>
              </w:rPr>
              <w:t>1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E5562D">
        <w:trPr>
          <w:trHeight w:val="450"/>
        </w:trPr>
        <w:tc>
          <w:tcPr>
            <w:tcW w:w="9172" w:type="dxa"/>
            <w:gridSpan w:val="3"/>
          </w:tcPr>
          <w:p w:rsidR="00E5562D" w:rsidRDefault="00660749">
            <w:pPr>
              <w:pStyle w:val="TableParagraph"/>
              <w:spacing w:line="263" w:lineRule="exact"/>
              <w:ind w:left="1368" w:right="1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моделированию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швейных</w:t>
            </w:r>
            <w:r w:rsidR="00F956D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</w:t>
            </w:r>
          </w:p>
        </w:tc>
      </w:tr>
      <w:tr w:rsidR="00E5562D">
        <w:trPr>
          <w:trHeight w:val="268"/>
        </w:trPr>
        <w:tc>
          <w:tcPr>
            <w:tcW w:w="663" w:type="dxa"/>
          </w:tcPr>
          <w:p w:rsidR="00E5562D" w:rsidRDefault="00660749">
            <w:pPr>
              <w:pStyle w:val="TableParagraph"/>
              <w:spacing w:line="248" w:lineRule="exact"/>
              <w:ind w:left="210" w:right="11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Масштабная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263"/>
        </w:trPr>
        <w:tc>
          <w:tcPr>
            <w:tcW w:w="663" w:type="dxa"/>
          </w:tcPr>
          <w:p w:rsidR="00E5562D" w:rsidRDefault="00660749">
            <w:pPr>
              <w:pStyle w:val="TableParagraph"/>
              <w:ind w:left="210" w:right="11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Ластик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263"/>
        </w:trPr>
        <w:tc>
          <w:tcPr>
            <w:tcW w:w="663" w:type="dxa"/>
          </w:tcPr>
          <w:p w:rsidR="00E5562D" w:rsidRDefault="00660749">
            <w:pPr>
              <w:pStyle w:val="TableParagraph"/>
              <w:ind w:left="210" w:right="11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(офисная)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E5562D">
        <w:trPr>
          <w:trHeight w:val="263"/>
        </w:trPr>
        <w:tc>
          <w:tcPr>
            <w:tcW w:w="663" w:type="dxa"/>
          </w:tcPr>
          <w:p w:rsidR="00E5562D" w:rsidRDefault="00660749">
            <w:pPr>
              <w:pStyle w:val="TableParagraph"/>
              <w:ind w:left="210" w:right="11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562D">
        <w:trPr>
          <w:trHeight w:val="263"/>
        </w:trPr>
        <w:tc>
          <w:tcPr>
            <w:tcW w:w="663" w:type="dxa"/>
          </w:tcPr>
          <w:p w:rsidR="00E5562D" w:rsidRDefault="00660749">
            <w:pPr>
              <w:pStyle w:val="TableParagraph"/>
              <w:ind w:left="210" w:right="115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017" w:type="dxa"/>
          </w:tcPr>
          <w:p w:rsidR="00E5562D" w:rsidRDefault="0066074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Клей-карандаш</w:t>
            </w:r>
          </w:p>
        </w:tc>
        <w:tc>
          <w:tcPr>
            <w:tcW w:w="2492" w:type="dxa"/>
          </w:tcPr>
          <w:p w:rsidR="00E5562D" w:rsidRDefault="006607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5562D" w:rsidRDefault="00E5562D">
      <w:pPr>
        <w:pStyle w:val="a3"/>
        <w:spacing w:before="6"/>
        <w:ind w:left="0" w:firstLine="0"/>
        <w:jc w:val="left"/>
        <w:rPr>
          <w:sz w:val="10"/>
        </w:rPr>
      </w:pPr>
    </w:p>
    <w:p w:rsidR="00E5562D" w:rsidRDefault="00660749">
      <w:pPr>
        <w:pStyle w:val="1"/>
        <w:spacing w:before="90" w:line="362" w:lineRule="auto"/>
        <w:ind w:left="122" w:right="151" w:firstLine="1152"/>
        <w:jc w:val="both"/>
      </w:pP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олимпиады.</w:t>
      </w:r>
    </w:p>
    <w:p w:rsidR="00E5562D" w:rsidRDefault="00660749">
      <w:pPr>
        <w:pStyle w:val="a3"/>
        <w:spacing w:line="360" w:lineRule="auto"/>
        <w:ind w:right="146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допускается использование только справочных материалов, средств связи и 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23"/>
        </w:rPr>
        <w:t xml:space="preserve"> </w:t>
      </w:r>
      <w:r>
        <w:t>техники,</w:t>
      </w:r>
      <w:r>
        <w:rPr>
          <w:spacing w:val="25"/>
        </w:rPr>
        <w:t xml:space="preserve"> </w:t>
      </w:r>
      <w:r>
        <w:t>предоставленных</w:t>
      </w:r>
      <w:r>
        <w:rPr>
          <w:spacing w:val="18"/>
        </w:rPr>
        <w:t xml:space="preserve"> </w:t>
      </w:r>
      <w:r>
        <w:t>организаторами,</w:t>
      </w:r>
      <w:r>
        <w:rPr>
          <w:spacing w:val="25"/>
        </w:rPr>
        <w:t xml:space="preserve"> </w:t>
      </w:r>
      <w:r>
        <w:t>предусмотренных</w:t>
      </w:r>
      <w:r>
        <w:rPr>
          <w:spacing w:val="1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заданиях</w:t>
      </w:r>
      <w:r>
        <w:rPr>
          <w:spacing w:val="-58"/>
        </w:rPr>
        <w:t xml:space="preserve"> </w:t>
      </w:r>
      <w:r>
        <w:t>и критериях оценивания. Запрещается пользоваться принесенными с собой калькуляторами</w:t>
      </w:r>
      <w:r>
        <w:rPr>
          <w:spacing w:val="-57"/>
        </w:rPr>
        <w:t xml:space="preserve"> </w:t>
      </w:r>
      <w:r>
        <w:t>справочными</w:t>
      </w:r>
      <w:r>
        <w:rPr>
          <w:spacing w:val="-2"/>
        </w:rPr>
        <w:t xml:space="preserve"> </w:t>
      </w:r>
      <w:r>
        <w:t>материалами,</w:t>
      </w:r>
      <w:r>
        <w:rPr>
          <w:spacing w:val="60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-6"/>
        </w:rPr>
        <w:t xml:space="preserve"> </w:t>
      </w:r>
      <w:r>
        <w:t>техникой.</w:t>
      </w:r>
    </w:p>
    <w:sectPr w:rsidR="00E5562D">
      <w:pgSz w:w="11910" w:h="16840"/>
      <w:pgMar w:top="1020" w:right="900" w:bottom="1120" w:left="1260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E94" w:rsidRDefault="007E1E94">
      <w:r>
        <w:separator/>
      </w:r>
    </w:p>
  </w:endnote>
  <w:endnote w:type="continuationSeparator" w:id="0">
    <w:p w:rsidR="007E1E94" w:rsidRDefault="007E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8546"/>
      <w:docPartObj>
        <w:docPartGallery w:val="Page Numbers (Bottom of Page)"/>
        <w:docPartUnique/>
      </w:docPartObj>
    </w:sdtPr>
    <w:sdtEndPr/>
    <w:sdtContent>
      <w:p w:rsidR="00380B7A" w:rsidRDefault="00380B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1DB">
          <w:rPr>
            <w:noProof/>
          </w:rPr>
          <w:t>1</w:t>
        </w:r>
        <w:r>
          <w:fldChar w:fldCharType="end"/>
        </w:r>
      </w:p>
    </w:sdtContent>
  </w:sdt>
  <w:p w:rsidR="00E5562D" w:rsidRDefault="00E5562D">
    <w:pPr>
      <w:pStyle w:val="a3"/>
      <w:spacing w:line="14" w:lineRule="auto"/>
      <w:ind w:left="0" w:firstLine="0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E94" w:rsidRDefault="007E1E94">
      <w:r>
        <w:separator/>
      </w:r>
    </w:p>
  </w:footnote>
  <w:footnote w:type="continuationSeparator" w:id="0">
    <w:p w:rsidR="007E1E94" w:rsidRDefault="007E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173C6"/>
    <w:multiLevelType w:val="hybridMultilevel"/>
    <w:tmpl w:val="87182774"/>
    <w:lvl w:ilvl="0" w:tplc="E3527770">
      <w:numFmt w:val="bullet"/>
      <w:lvlText w:val=""/>
      <w:lvlJc w:val="left"/>
      <w:pPr>
        <w:ind w:left="122" w:hanging="591"/>
      </w:pPr>
      <w:rPr>
        <w:rFonts w:hint="default"/>
        <w:w w:val="100"/>
        <w:lang w:val="ru-RU" w:eastAsia="en-US" w:bidi="ar-SA"/>
      </w:rPr>
    </w:lvl>
    <w:lvl w:ilvl="1" w:tplc="A5E60A62">
      <w:numFmt w:val="bullet"/>
      <w:lvlText w:val="•"/>
      <w:lvlJc w:val="left"/>
      <w:pPr>
        <w:ind w:left="1082" w:hanging="591"/>
      </w:pPr>
      <w:rPr>
        <w:rFonts w:hint="default"/>
        <w:lang w:val="ru-RU" w:eastAsia="en-US" w:bidi="ar-SA"/>
      </w:rPr>
    </w:lvl>
    <w:lvl w:ilvl="2" w:tplc="909EA978">
      <w:numFmt w:val="bullet"/>
      <w:lvlText w:val="•"/>
      <w:lvlJc w:val="left"/>
      <w:pPr>
        <w:ind w:left="2045" w:hanging="591"/>
      </w:pPr>
      <w:rPr>
        <w:rFonts w:hint="default"/>
        <w:lang w:val="ru-RU" w:eastAsia="en-US" w:bidi="ar-SA"/>
      </w:rPr>
    </w:lvl>
    <w:lvl w:ilvl="3" w:tplc="1150A90E">
      <w:numFmt w:val="bullet"/>
      <w:lvlText w:val="•"/>
      <w:lvlJc w:val="left"/>
      <w:pPr>
        <w:ind w:left="3008" w:hanging="591"/>
      </w:pPr>
      <w:rPr>
        <w:rFonts w:hint="default"/>
        <w:lang w:val="ru-RU" w:eastAsia="en-US" w:bidi="ar-SA"/>
      </w:rPr>
    </w:lvl>
    <w:lvl w:ilvl="4" w:tplc="124AF0A6">
      <w:numFmt w:val="bullet"/>
      <w:lvlText w:val="•"/>
      <w:lvlJc w:val="left"/>
      <w:pPr>
        <w:ind w:left="3971" w:hanging="591"/>
      </w:pPr>
      <w:rPr>
        <w:rFonts w:hint="default"/>
        <w:lang w:val="ru-RU" w:eastAsia="en-US" w:bidi="ar-SA"/>
      </w:rPr>
    </w:lvl>
    <w:lvl w:ilvl="5" w:tplc="D9D691F6">
      <w:numFmt w:val="bullet"/>
      <w:lvlText w:val="•"/>
      <w:lvlJc w:val="left"/>
      <w:pPr>
        <w:ind w:left="4934" w:hanging="591"/>
      </w:pPr>
      <w:rPr>
        <w:rFonts w:hint="default"/>
        <w:lang w:val="ru-RU" w:eastAsia="en-US" w:bidi="ar-SA"/>
      </w:rPr>
    </w:lvl>
    <w:lvl w:ilvl="6" w:tplc="0AF47F20">
      <w:numFmt w:val="bullet"/>
      <w:lvlText w:val="•"/>
      <w:lvlJc w:val="left"/>
      <w:pPr>
        <w:ind w:left="5897" w:hanging="591"/>
      </w:pPr>
      <w:rPr>
        <w:rFonts w:hint="default"/>
        <w:lang w:val="ru-RU" w:eastAsia="en-US" w:bidi="ar-SA"/>
      </w:rPr>
    </w:lvl>
    <w:lvl w:ilvl="7" w:tplc="5BF43716">
      <w:numFmt w:val="bullet"/>
      <w:lvlText w:val="•"/>
      <w:lvlJc w:val="left"/>
      <w:pPr>
        <w:ind w:left="6860" w:hanging="591"/>
      </w:pPr>
      <w:rPr>
        <w:rFonts w:hint="default"/>
        <w:lang w:val="ru-RU" w:eastAsia="en-US" w:bidi="ar-SA"/>
      </w:rPr>
    </w:lvl>
    <w:lvl w:ilvl="8" w:tplc="98E0360A">
      <w:numFmt w:val="bullet"/>
      <w:lvlText w:val="•"/>
      <w:lvlJc w:val="left"/>
      <w:pPr>
        <w:ind w:left="7823" w:hanging="591"/>
      </w:pPr>
      <w:rPr>
        <w:rFonts w:hint="default"/>
        <w:lang w:val="ru-RU" w:eastAsia="en-US" w:bidi="ar-SA"/>
      </w:rPr>
    </w:lvl>
  </w:abstractNum>
  <w:abstractNum w:abstractNumId="1" w15:restartNumberingAfterBreak="0">
    <w:nsid w:val="55A303F2"/>
    <w:multiLevelType w:val="hybridMultilevel"/>
    <w:tmpl w:val="1E2AB8A8"/>
    <w:lvl w:ilvl="0" w:tplc="7EF4ED02">
      <w:numFmt w:val="bullet"/>
      <w:lvlText w:val=""/>
      <w:lvlJc w:val="left"/>
      <w:pPr>
        <w:ind w:left="741" w:hanging="281"/>
      </w:pPr>
      <w:rPr>
        <w:rFonts w:hint="default"/>
        <w:w w:val="100"/>
        <w:lang w:val="ru-RU" w:eastAsia="en-US" w:bidi="ar-SA"/>
      </w:rPr>
    </w:lvl>
    <w:lvl w:ilvl="1" w:tplc="EED2A378">
      <w:numFmt w:val="bullet"/>
      <w:lvlText w:val="•"/>
      <w:lvlJc w:val="left"/>
      <w:pPr>
        <w:ind w:left="1744" w:hanging="281"/>
      </w:pPr>
      <w:rPr>
        <w:rFonts w:hint="default"/>
        <w:lang w:val="ru-RU" w:eastAsia="en-US" w:bidi="ar-SA"/>
      </w:rPr>
    </w:lvl>
    <w:lvl w:ilvl="2" w:tplc="C90ED332">
      <w:numFmt w:val="bullet"/>
      <w:lvlText w:val="•"/>
      <w:lvlJc w:val="left"/>
      <w:pPr>
        <w:ind w:left="2749" w:hanging="281"/>
      </w:pPr>
      <w:rPr>
        <w:rFonts w:hint="default"/>
        <w:lang w:val="ru-RU" w:eastAsia="en-US" w:bidi="ar-SA"/>
      </w:rPr>
    </w:lvl>
    <w:lvl w:ilvl="3" w:tplc="AE129ADA">
      <w:numFmt w:val="bullet"/>
      <w:lvlText w:val="•"/>
      <w:lvlJc w:val="left"/>
      <w:pPr>
        <w:ind w:left="3753" w:hanging="281"/>
      </w:pPr>
      <w:rPr>
        <w:rFonts w:hint="default"/>
        <w:lang w:val="ru-RU" w:eastAsia="en-US" w:bidi="ar-SA"/>
      </w:rPr>
    </w:lvl>
    <w:lvl w:ilvl="4" w:tplc="45EE1C7E">
      <w:numFmt w:val="bullet"/>
      <w:lvlText w:val="•"/>
      <w:lvlJc w:val="left"/>
      <w:pPr>
        <w:ind w:left="4758" w:hanging="281"/>
      </w:pPr>
      <w:rPr>
        <w:rFonts w:hint="default"/>
        <w:lang w:val="ru-RU" w:eastAsia="en-US" w:bidi="ar-SA"/>
      </w:rPr>
    </w:lvl>
    <w:lvl w:ilvl="5" w:tplc="6018D5D8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6408DC2C">
      <w:numFmt w:val="bullet"/>
      <w:lvlText w:val="•"/>
      <w:lvlJc w:val="left"/>
      <w:pPr>
        <w:ind w:left="6767" w:hanging="281"/>
      </w:pPr>
      <w:rPr>
        <w:rFonts w:hint="default"/>
        <w:lang w:val="ru-RU" w:eastAsia="en-US" w:bidi="ar-SA"/>
      </w:rPr>
    </w:lvl>
    <w:lvl w:ilvl="7" w:tplc="4544B04E">
      <w:numFmt w:val="bullet"/>
      <w:lvlText w:val="•"/>
      <w:lvlJc w:val="left"/>
      <w:pPr>
        <w:ind w:left="7772" w:hanging="281"/>
      </w:pPr>
      <w:rPr>
        <w:rFonts w:hint="default"/>
        <w:lang w:val="ru-RU" w:eastAsia="en-US" w:bidi="ar-SA"/>
      </w:rPr>
    </w:lvl>
    <w:lvl w:ilvl="8" w:tplc="51F8EEA0">
      <w:numFmt w:val="bullet"/>
      <w:lvlText w:val="•"/>
      <w:lvlJc w:val="left"/>
      <w:pPr>
        <w:ind w:left="8777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562D"/>
    <w:rsid w:val="00380B7A"/>
    <w:rsid w:val="003968D2"/>
    <w:rsid w:val="005F2DEE"/>
    <w:rsid w:val="00660749"/>
    <w:rsid w:val="007E1E94"/>
    <w:rsid w:val="00B301DB"/>
    <w:rsid w:val="00C66B49"/>
    <w:rsid w:val="00E5562D"/>
    <w:rsid w:val="00E71301"/>
    <w:rsid w:val="00F956D6"/>
    <w:rsid w:val="00F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72FA1-BE17-4F62-9C1E-8CEA8DB9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0" w:right="43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firstLine="85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18" w:lineRule="exact"/>
      <w:ind w:left="450" w:right="439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122" w:right="165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0"/>
    </w:pPr>
  </w:style>
  <w:style w:type="paragraph" w:styleId="a6">
    <w:name w:val="header"/>
    <w:basedOn w:val="a"/>
    <w:link w:val="a7"/>
    <w:uiPriority w:val="99"/>
    <w:unhideWhenUsed/>
    <w:rsid w:val="00380B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0B7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80B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0B7A"/>
    <w:rPr>
      <w:rFonts w:ascii="Times New Roman" w:eastAsia="Times New Roman" w:hAnsi="Times New Roman" w:cs="Times New Roman"/>
      <w:lang w:val="ru-RU"/>
    </w:rPr>
  </w:style>
  <w:style w:type="paragraph" w:styleId="10">
    <w:name w:val="toc 1"/>
    <w:basedOn w:val="a"/>
    <w:uiPriority w:val="1"/>
    <w:qFormat/>
    <w:rsid w:val="005F2DEE"/>
    <w:pPr>
      <w:ind w:left="722" w:right="43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7</cp:revision>
  <dcterms:created xsi:type="dcterms:W3CDTF">2022-10-31T13:49:00Z</dcterms:created>
  <dcterms:modified xsi:type="dcterms:W3CDTF">2023-11-09T08:33:00Z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2022-10-31T00:00:00Z</vt:filetime>
  </property>
</Properties>
</file>