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A0" w:rsidRDefault="006200A0" w:rsidP="006200A0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>Приложение к приказу №20</w:t>
      </w:r>
      <w:bookmarkStart w:id="0" w:name="_GoBack"/>
      <w:bookmarkEnd w:id="0"/>
    </w:p>
    <w:p w:rsidR="006200A0" w:rsidRDefault="006200A0" w:rsidP="006200A0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управления образования </w:t>
      </w:r>
    </w:p>
    <w:p w:rsidR="006200A0" w:rsidRDefault="006200A0" w:rsidP="006200A0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6200A0" w:rsidRDefault="006200A0" w:rsidP="006200A0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городского округа </w:t>
      </w:r>
    </w:p>
    <w:p w:rsidR="006200A0" w:rsidRDefault="006200A0" w:rsidP="006200A0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№959   от 25.10.2019 г. </w:t>
      </w:r>
    </w:p>
    <w:p w:rsidR="00AC62B2" w:rsidRDefault="00AC62B2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организации и проведению муниципального этапа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62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736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Pr="00AC62B2" w:rsidRDefault="00AF3036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 в школе – это развитие критического мышления, позволяющего объективно воспринимать социальную информацию и уверенно ориентироваться в ее потоке; воспитание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общероссийской идентичности, гражданственности, </w:t>
      </w:r>
      <w:r w:rsidRPr="00AC62B2">
        <w:rPr>
          <w:rFonts w:ascii="Times New Roman" w:hAnsi="Times New Roman"/>
          <w:sz w:val="28"/>
          <w:szCs w:val="28"/>
        </w:rPr>
        <w:t xml:space="preserve">социальной ответственности; приверженности гуманистическим и демократическим ценностям, положенным в основу Конституции Российской Федерации. </w:t>
      </w:r>
    </w:p>
    <w:p w:rsidR="00AF3036" w:rsidRPr="00AC62B2" w:rsidRDefault="00AF3036" w:rsidP="00AC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Всероссийская олимпиада школьников по обществознанию на всех своих этапах ориентируется на реализацию этой цели и способствует мировоззренческой, ценностной и смысловой позиции обучающихся, российской гражданской идентичности, </w:t>
      </w:r>
      <w:proofErr w:type="spellStart"/>
      <w:r w:rsidRPr="00AC62B2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AC62B2">
        <w:rPr>
          <w:rFonts w:ascii="Times New Roman" w:hAnsi="Times New Roman"/>
          <w:sz w:val="28"/>
          <w:szCs w:val="28"/>
        </w:rPr>
        <w:t>, толерантности, приверженности ценностям, закреплённым Конституцией Российской Федерации, формирует целостное восприятие всего спектра природных, экономических и социальных реалий современного мира.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нацелен на дальнейшее стимулирование интереса обучающихся к изучению развития общества, роли человека в этом процессе, мотивам его деятельности;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</w:t>
      </w:r>
      <w:r w:rsidR="00736285">
        <w:rPr>
          <w:rFonts w:ascii="Times New Roman" w:hAnsi="Times New Roman"/>
          <w:sz w:val="28"/>
          <w:szCs w:val="28"/>
        </w:rPr>
        <w:t>о</w:t>
      </w:r>
      <w:r w:rsidRPr="00AC62B2">
        <w:rPr>
          <w:rFonts w:ascii="Times New Roman" w:hAnsi="Times New Roman"/>
          <w:sz w:val="28"/>
          <w:szCs w:val="28"/>
        </w:rPr>
        <w:t>лимпиады; 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 w:rsidRPr="00AC62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62B2">
        <w:rPr>
          <w:rFonts w:ascii="Times New Roman" w:hAnsi="Times New Roman"/>
          <w:sz w:val="28"/>
          <w:szCs w:val="28"/>
        </w:rPr>
        <w:t xml:space="preserve">2013 года № 1252 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AC62B2">
        <w:rPr>
          <w:rFonts w:ascii="Times New Roman" w:hAnsi="Times New Roman"/>
          <w:sz w:val="28"/>
          <w:szCs w:val="28"/>
        </w:rPr>
        <w:t xml:space="preserve">проводится для обучающихся 7-11 классов.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принимают участие: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</w:t>
      </w:r>
      <w:r w:rsidRPr="00AC62B2">
        <w:rPr>
          <w:rFonts w:ascii="Times New Roman" w:hAnsi="Times New Roman"/>
          <w:sz w:val="28"/>
          <w:szCs w:val="28"/>
        </w:rPr>
        <w:lastRenderedPageBreak/>
        <w:t xml:space="preserve">количество баллов, установленное организатором муниципального этапа олимпиады;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победители и призёры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62B2">
        <w:rPr>
          <w:rFonts w:ascii="Times New Roman" w:hAnsi="Times New Roman"/>
          <w:sz w:val="28"/>
          <w:szCs w:val="28"/>
        </w:rPr>
        <w:t>201</w:t>
      </w:r>
      <w:r w:rsidR="00736285">
        <w:rPr>
          <w:rFonts w:ascii="Times New Roman" w:hAnsi="Times New Roman"/>
          <w:sz w:val="28"/>
          <w:szCs w:val="28"/>
        </w:rPr>
        <w:t>8</w:t>
      </w:r>
      <w:r w:rsidRPr="00AC62B2">
        <w:rPr>
          <w:rFonts w:ascii="Times New Roman" w:hAnsi="Times New Roman"/>
          <w:sz w:val="28"/>
          <w:szCs w:val="28"/>
        </w:rPr>
        <w:t>/1</w:t>
      </w:r>
      <w:r w:rsidR="00736285">
        <w:rPr>
          <w:rFonts w:ascii="Times New Roman" w:hAnsi="Times New Roman"/>
          <w:sz w:val="28"/>
          <w:szCs w:val="28"/>
        </w:rPr>
        <w:t>9</w:t>
      </w:r>
      <w:r w:rsidRPr="00AC62B2">
        <w:rPr>
          <w:rFonts w:ascii="Times New Roman" w:hAnsi="Times New Roman"/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обществознанию продолжительность муниципального этапа олимпиады варьируется в зависимости от возраста.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- 1 час 30 минут (90 минут),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2 часа 30 минут (150 минут).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проводится: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один тур для 7–8 классов,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два тура для 9–11 классов.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времени для выполнения заданий первого и второго тура участник олимпиады (9–11 класс) определяет самостоятельно.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отдельно для участников 7,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10,11 классов. Подведение итогов - по каждой  параллели отдельно.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62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736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для выполнения на муниципальном этапе олимпиады по обществознанию будут предложены следующие типы заданий: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правильности и ошибочности утверждений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экономической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пропусков в обществоведческом тексте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правовой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-лингвистический конструктор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-задачи на соответствие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объединяющих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-заполнение схемы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заданий будет проходить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обществознанию.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7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8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9 класса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980A20">
        <w:rPr>
          <w:rFonts w:ascii="Times New Roman" w:hAnsi="Times New Roman"/>
          <w:sz w:val="28"/>
          <w:szCs w:val="28"/>
        </w:rPr>
        <w:t>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736285">
        <w:rPr>
          <w:rFonts w:ascii="Times New Roman" w:hAnsi="Times New Roman"/>
          <w:sz w:val="28"/>
          <w:szCs w:val="28"/>
        </w:rPr>
        <w:t>10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10 класса</w:t>
      </w:r>
      <w:r w:rsidR="00980A20">
        <w:rPr>
          <w:rFonts w:ascii="Times New Roman" w:hAnsi="Times New Roman"/>
          <w:sz w:val="28"/>
          <w:szCs w:val="28"/>
        </w:rPr>
        <w:t xml:space="preserve"> 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6285">
        <w:rPr>
          <w:rFonts w:ascii="Times New Roman" w:hAnsi="Times New Roman"/>
          <w:sz w:val="28"/>
          <w:szCs w:val="28"/>
        </w:rPr>
        <w:t>1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C62B2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3036">
        <w:rPr>
          <w:rFonts w:ascii="Times New Roman" w:hAnsi="Times New Roman"/>
          <w:sz w:val="28"/>
          <w:szCs w:val="28"/>
        </w:rPr>
        <w:t xml:space="preserve"> 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="00AF3036">
        <w:rPr>
          <w:rFonts w:ascii="Times New Roman" w:hAnsi="Times New Roman"/>
          <w:sz w:val="28"/>
          <w:szCs w:val="28"/>
        </w:rPr>
        <w:t xml:space="preserve">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11 класса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980A20">
        <w:rPr>
          <w:rFonts w:ascii="Times New Roman" w:hAnsi="Times New Roman"/>
          <w:sz w:val="28"/>
          <w:szCs w:val="28"/>
        </w:rPr>
        <w:t>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6285">
        <w:rPr>
          <w:rFonts w:ascii="Times New Roman" w:hAnsi="Times New Roman"/>
          <w:sz w:val="28"/>
          <w:szCs w:val="28"/>
        </w:rPr>
        <w:t>1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балл, который можно получить</w:t>
      </w:r>
      <w:r w:rsidR="00AC62B2">
        <w:rPr>
          <w:rFonts w:ascii="Times New Roman" w:hAnsi="Times New Roman"/>
          <w:sz w:val="28"/>
          <w:szCs w:val="28"/>
        </w:rPr>
        <w:t xml:space="preserve"> участником </w:t>
      </w:r>
      <w:r>
        <w:rPr>
          <w:rFonts w:ascii="Times New Roman" w:hAnsi="Times New Roman"/>
          <w:sz w:val="28"/>
          <w:szCs w:val="28"/>
        </w:rPr>
        <w:t>на муниципальном этапе</w:t>
      </w:r>
      <w:r w:rsidR="00AC62B2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- 100 баллов.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работу выставляется сначала в виде последовательности цифр – оценок за каждое задание  (ученик должен видеть, сколько баллов по каждому заданию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школьников распечатанными комплектами заданий, бланками и тетрадями для ответов и черновиков. При этом следует учитывать правила оформления заданий: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задания для 7–8 классов, часть I заданий для 9–11 классов </w:t>
      </w:r>
      <w:r w:rsidRPr="00980A20">
        <w:rPr>
          <w:rFonts w:ascii="Times New Roman" w:hAnsi="Times New Roman"/>
          <w:b/>
          <w:sz w:val="28"/>
          <w:szCs w:val="28"/>
        </w:rPr>
        <w:t>выполняются на бланке;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II заданий для 9–11 классов выполняются</w:t>
      </w:r>
      <w:r w:rsidR="00905AA3">
        <w:rPr>
          <w:rFonts w:ascii="Times New Roman" w:hAnsi="Times New Roman"/>
          <w:sz w:val="28"/>
          <w:szCs w:val="28"/>
        </w:rPr>
        <w:t xml:space="preserve"> </w:t>
      </w:r>
      <w:r w:rsidR="00905AA3" w:rsidRPr="00980A20">
        <w:rPr>
          <w:rFonts w:ascii="Times New Roman" w:hAnsi="Times New Roman"/>
          <w:b/>
          <w:sz w:val="28"/>
          <w:szCs w:val="28"/>
        </w:rPr>
        <w:t>н</w:t>
      </w:r>
      <w:r w:rsidRPr="00980A20">
        <w:rPr>
          <w:rFonts w:ascii="Times New Roman" w:hAnsi="Times New Roman"/>
          <w:b/>
          <w:sz w:val="28"/>
          <w:szCs w:val="28"/>
        </w:rPr>
        <w:t>а листах формата А-4.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ручками с синими чернилами.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аудитории, где проводится олимпиада, дополнительного материала (таблиц, текстов, средств мобильной связи и т.д.) исключается. В случае нарушения этих условий обучающийся исключается из состава участников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муниципального этапа Олимпиады включает: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помещения, в которых участники при выполнении заданий могли бы сидеть по одному за партой; помещение для проверки работ;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оргтехнику (компьютер, принтер, копир) и бумагу для распечатки заданий;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распечатанный комплект заданий для каждого участника;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листы для черновиков.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иметь собственные авторучки, а также (при необходимости) линейки. 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 рекомендуется иметь для участников запасные авторучки.</w:t>
      </w:r>
    </w:p>
    <w:p w:rsidR="00AC62B2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письменно, индивидуально</w:t>
      </w:r>
      <w:r w:rsidR="00AC62B2">
        <w:rPr>
          <w:rFonts w:ascii="Times New Roman" w:hAnsi="Times New Roman"/>
          <w:sz w:val="28"/>
          <w:szCs w:val="28"/>
        </w:rPr>
        <w:t>.</w:t>
      </w:r>
    </w:p>
    <w:p w:rsidR="00AF3036" w:rsidRDefault="00AC62B2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3036">
        <w:rPr>
          <w:rFonts w:ascii="Times New Roman" w:hAnsi="Times New Roman"/>
          <w:sz w:val="28"/>
          <w:szCs w:val="28"/>
        </w:rPr>
        <w:t>ремя выполнения, требования к проведению муниципального этапа олимпиады сообщаются участникам перед началом муниципального этапа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работ участников специально не регламентируется.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проверяются и не оцениваются.</w:t>
      </w:r>
    </w:p>
    <w:p w:rsidR="00AF3036" w:rsidRDefault="00AF3036" w:rsidP="00AF3036"/>
    <w:p w:rsidR="007640F3" w:rsidRPr="00AF3036" w:rsidRDefault="007640F3" w:rsidP="00AF3036">
      <w:pPr>
        <w:tabs>
          <w:tab w:val="left" w:pos="2277"/>
        </w:tabs>
      </w:pPr>
    </w:p>
    <w:sectPr w:rsidR="007640F3" w:rsidRPr="00AF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6"/>
    <w:rsid w:val="00087DF7"/>
    <w:rsid w:val="006200A0"/>
    <w:rsid w:val="00736285"/>
    <w:rsid w:val="007640F3"/>
    <w:rsid w:val="00905AA3"/>
    <w:rsid w:val="00980A20"/>
    <w:rsid w:val="00AC62B2"/>
    <w:rsid w:val="00AF3036"/>
    <w:rsid w:val="00B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2</cp:revision>
  <dcterms:created xsi:type="dcterms:W3CDTF">2019-10-25T09:59:00Z</dcterms:created>
  <dcterms:modified xsi:type="dcterms:W3CDTF">2019-10-25T09:59:00Z</dcterms:modified>
</cp:coreProperties>
</file>