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734" w:rsidRPr="00D33734" w:rsidRDefault="00D33734" w:rsidP="00D33734">
      <w:pPr>
        <w:tabs>
          <w:tab w:val="left" w:pos="709"/>
          <w:tab w:val="left" w:pos="5245"/>
          <w:tab w:val="left" w:pos="6379"/>
        </w:tabs>
        <w:spacing w:after="0" w:line="240" w:lineRule="auto"/>
        <w:ind w:left="5103"/>
        <w:jc w:val="both"/>
        <w:rPr>
          <w:rFonts w:ascii="Times New Roman" w:hAnsi="Times New Roman"/>
          <w:sz w:val="24"/>
          <w:szCs w:val="24"/>
        </w:rPr>
      </w:pPr>
      <w:r w:rsidRPr="00D33734">
        <w:rPr>
          <w:rFonts w:ascii="Times New Roman" w:hAnsi="Times New Roman"/>
          <w:sz w:val="24"/>
          <w:szCs w:val="24"/>
        </w:rPr>
        <w:t>Приложение  №12</w:t>
      </w:r>
    </w:p>
    <w:p w:rsidR="00D33734" w:rsidRPr="00D33734" w:rsidRDefault="00D33734" w:rsidP="00D33734">
      <w:pPr>
        <w:tabs>
          <w:tab w:val="left" w:pos="5245"/>
          <w:tab w:val="left" w:pos="6379"/>
        </w:tabs>
        <w:spacing w:after="0" w:line="240" w:lineRule="auto"/>
        <w:ind w:left="5103"/>
        <w:rPr>
          <w:rFonts w:ascii="Times New Roman" w:hAnsi="Times New Roman"/>
          <w:sz w:val="24"/>
          <w:szCs w:val="24"/>
        </w:rPr>
      </w:pPr>
      <w:r w:rsidRPr="00D33734">
        <w:rPr>
          <w:rFonts w:ascii="Times New Roman" w:hAnsi="Times New Roman"/>
          <w:sz w:val="24"/>
          <w:szCs w:val="24"/>
        </w:rPr>
        <w:t>к приказу управления образования</w:t>
      </w:r>
    </w:p>
    <w:p w:rsidR="00D33734" w:rsidRPr="00D33734" w:rsidRDefault="00D33734" w:rsidP="00D33734">
      <w:pPr>
        <w:tabs>
          <w:tab w:val="left" w:pos="5245"/>
          <w:tab w:val="left" w:pos="6379"/>
        </w:tabs>
        <w:spacing w:after="0" w:line="240" w:lineRule="auto"/>
        <w:ind w:left="5103"/>
        <w:rPr>
          <w:rFonts w:ascii="Times New Roman" w:hAnsi="Times New Roman"/>
          <w:sz w:val="24"/>
          <w:szCs w:val="24"/>
        </w:rPr>
      </w:pPr>
      <w:r w:rsidRPr="00D33734">
        <w:rPr>
          <w:rFonts w:ascii="Times New Roman" w:hAnsi="Times New Roman"/>
          <w:sz w:val="24"/>
          <w:szCs w:val="24"/>
        </w:rPr>
        <w:t xml:space="preserve">администрации </w:t>
      </w:r>
      <w:proofErr w:type="gramStart"/>
      <w:r w:rsidRPr="00D33734">
        <w:rPr>
          <w:rFonts w:ascii="Times New Roman" w:hAnsi="Times New Roman"/>
          <w:sz w:val="24"/>
          <w:szCs w:val="24"/>
        </w:rPr>
        <w:t>Минераловодского</w:t>
      </w:r>
      <w:proofErr w:type="gramEnd"/>
      <w:r w:rsidRPr="00D33734">
        <w:rPr>
          <w:rFonts w:ascii="Times New Roman" w:hAnsi="Times New Roman"/>
          <w:sz w:val="24"/>
          <w:szCs w:val="24"/>
        </w:rPr>
        <w:t xml:space="preserve"> </w:t>
      </w:r>
    </w:p>
    <w:p w:rsidR="00D33734" w:rsidRPr="00D33734" w:rsidRDefault="00D33734" w:rsidP="00D33734">
      <w:pPr>
        <w:tabs>
          <w:tab w:val="left" w:pos="5245"/>
          <w:tab w:val="left" w:pos="6379"/>
        </w:tabs>
        <w:spacing w:after="0" w:line="240" w:lineRule="auto"/>
        <w:ind w:left="5103"/>
        <w:rPr>
          <w:rFonts w:ascii="Times New Roman" w:hAnsi="Times New Roman"/>
          <w:sz w:val="24"/>
          <w:szCs w:val="24"/>
        </w:rPr>
      </w:pPr>
      <w:r w:rsidRPr="00D33734">
        <w:rPr>
          <w:rFonts w:ascii="Times New Roman" w:hAnsi="Times New Roman"/>
          <w:sz w:val="24"/>
          <w:szCs w:val="24"/>
        </w:rPr>
        <w:t xml:space="preserve">городского округа </w:t>
      </w:r>
    </w:p>
    <w:p w:rsidR="00D33734" w:rsidRPr="00131D7D" w:rsidRDefault="00D33734" w:rsidP="00D33734">
      <w:pPr>
        <w:tabs>
          <w:tab w:val="left" w:pos="5245"/>
          <w:tab w:val="left" w:pos="6379"/>
        </w:tabs>
        <w:spacing w:after="0" w:line="240" w:lineRule="auto"/>
        <w:ind w:left="5103"/>
        <w:rPr>
          <w:rFonts w:ascii="Times New Roman" w:hAnsi="Times New Roman" w:cs="Times New Roman"/>
          <w:sz w:val="24"/>
          <w:szCs w:val="24"/>
        </w:rPr>
      </w:pPr>
      <w:r w:rsidRPr="00131D7D">
        <w:rPr>
          <w:rFonts w:ascii="Times New Roman" w:hAnsi="Times New Roman" w:cs="Times New Roman"/>
          <w:sz w:val="24"/>
          <w:szCs w:val="24"/>
        </w:rPr>
        <w:t>№ 719  от 30.08.2019 г.</w:t>
      </w:r>
    </w:p>
    <w:p w:rsidR="00D33734" w:rsidRPr="00131D7D" w:rsidRDefault="00D33734" w:rsidP="00D33734">
      <w:pPr>
        <w:pStyle w:val="a4"/>
        <w:tabs>
          <w:tab w:val="left" w:pos="709"/>
          <w:tab w:val="left" w:pos="6096"/>
          <w:tab w:val="left" w:pos="6379"/>
        </w:tabs>
        <w:spacing w:after="0" w:line="240" w:lineRule="auto"/>
        <w:ind w:left="708" w:firstLine="5388"/>
        <w:jc w:val="both"/>
        <w:rPr>
          <w:rFonts w:ascii="Times New Roman" w:hAnsi="Times New Roman" w:cs="Times New Roman"/>
          <w:sz w:val="24"/>
          <w:szCs w:val="24"/>
        </w:rPr>
      </w:pPr>
      <w:r w:rsidRPr="00131D7D">
        <w:rPr>
          <w:rFonts w:ascii="Times New Roman" w:hAnsi="Times New Roman" w:cs="Times New Roman"/>
          <w:sz w:val="24"/>
          <w:szCs w:val="24"/>
        </w:rPr>
        <w:t xml:space="preserve"> </w:t>
      </w:r>
    </w:p>
    <w:p w:rsidR="00D33734" w:rsidRDefault="00D33734" w:rsidP="00D33734">
      <w:pPr>
        <w:spacing w:after="0" w:line="240" w:lineRule="auto"/>
        <w:jc w:val="center"/>
        <w:rPr>
          <w:rFonts w:ascii="Times New Roman" w:hAnsi="Times New Roman" w:cs="Times New Roman"/>
          <w:b/>
          <w:sz w:val="24"/>
          <w:szCs w:val="24"/>
        </w:rPr>
      </w:pPr>
    </w:p>
    <w:p w:rsidR="00D33734" w:rsidRPr="00131D7D" w:rsidRDefault="00D33734" w:rsidP="00D33734">
      <w:pPr>
        <w:spacing w:after="0" w:line="240" w:lineRule="auto"/>
        <w:jc w:val="center"/>
        <w:rPr>
          <w:rFonts w:ascii="Times New Roman" w:hAnsi="Times New Roman" w:cs="Times New Roman"/>
          <w:b/>
          <w:sz w:val="24"/>
          <w:szCs w:val="24"/>
        </w:rPr>
      </w:pPr>
      <w:r w:rsidRPr="00131D7D">
        <w:rPr>
          <w:rFonts w:ascii="Times New Roman" w:hAnsi="Times New Roman" w:cs="Times New Roman"/>
          <w:b/>
          <w:sz w:val="24"/>
          <w:szCs w:val="24"/>
        </w:rPr>
        <w:t>Требования</w:t>
      </w:r>
    </w:p>
    <w:p w:rsidR="00D33734" w:rsidRPr="00131D7D" w:rsidRDefault="00D33734" w:rsidP="00D33734">
      <w:pPr>
        <w:spacing w:after="0" w:line="240" w:lineRule="auto"/>
        <w:jc w:val="center"/>
        <w:rPr>
          <w:rFonts w:ascii="Times New Roman" w:hAnsi="Times New Roman" w:cs="Times New Roman"/>
          <w:b/>
          <w:sz w:val="24"/>
          <w:szCs w:val="24"/>
        </w:rPr>
      </w:pPr>
      <w:r w:rsidRPr="00131D7D">
        <w:rPr>
          <w:rFonts w:ascii="Times New Roman" w:hAnsi="Times New Roman" w:cs="Times New Roman"/>
          <w:b/>
          <w:sz w:val="24"/>
          <w:szCs w:val="24"/>
        </w:rPr>
        <w:t>к проведению школьного этапа Всероссийской олимпиады школьников</w:t>
      </w:r>
    </w:p>
    <w:p w:rsidR="00D33734" w:rsidRPr="00131D7D" w:rsidRDefault="00D33734" w:rsidP="00D33734">
      <w:pPr>
        <w:spacing w:after="0" w:line="240" w:lineRule="auto"/>
        <w:jc w:val="center"/>
        <w:rPr>
          <w:rFonts w:ascii="Times New Roman" w:hAnsi="Times New Roman" w:cs="Times New Roman"/>
          <w:b/>
          <w:sz w:val="24"/>
          <w:szCs w:val="24"/>
        </w:rPr>
      </w:pPr>
      <w:r w:rsidRPr="00131D7D">
        <w:rPr>
          <w:rFonts w:ascii="Times New Roman" w:hAnsi="Times New Roman" w:cs="Times New Roman"/>
          <w:b/>
          <w:sz w:val="24"/>
          <w:szCs w:val="24"/>
        </w:rPr>
        <w:t>по химии   2019-2020 учебного года</w:t>
      </w:r>
    </w:p>
    <w:p w:rsidR="00D33734" w:rsidRPr="00131D7D" w:rsidRDefault="00D33734" w:rsidP="00D33734">
      <w:pPr>
        <w:spacing w:after="0" w:line="240" w:lineRule="auto"/>
        <w:ind w:firstLine="567"/>
        <w:rPr>
          <w:rFonts w:ascii="Times New Roman" w:hAnsi="Times New Roman" w:cs="Times New Roman"/>
          <w:sz w:val="24"/>
          <w:szCs w:val="24"/>
        </w:rPr>
      </w:pPr>
    </w:p>
    <w:p w:rsidR="00D33734" w:rsidRPr="00131D7D" w:rsidRDefault="00D33734" w:rsidP="00D33734">
      <w:pPr>
        <w:spacing w:after="0" w:line="240" w:lineRule="auto"/>
        <w:ind w:firstLine="567"/>
        <w:jc w:val="center"/>
        <w:rPr>
          <w:rFonts w:ascii="Times New Roman" w:hAnsi="Times New Roman" w:cs="Times New Roman"/>
          <w:b/>
          <w:sz w:val="24"/>
          <w:szCs w:val="24"/>
        </w:rPr>
      </w:pPr>
      <w:r w:rsidRPr="00131D7D">
        <w:rPr>
          <w:rFonts w:ascii="Times New Roman" w:hAnsi="Times New Roman" w:cs="Times New Roman"/>
          <w:b/>
          <w:sz w:val="24"/>
          <w:szCs w:val="24"/>
        </w:rPr>
        <w:t>1. Общие положения</w:t>
      </w:r>
    </w:p>
    <w:p w:rsidR="00D33734" w:rsidRPr="00131D7D" w:rsidRDefault="00D33734" w:rsidP="00D33734">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Требования к организации и проведению школьного этапа всероссийской олимпиады школьников (далее – олимпиада) по общеобразовательным предметам в 2019- 2020 учебном г</w:t>
      </w:r>
      <w:r w:rsidRPr="00131D7D">
        <w:rPr>
          <w:rFonts w:ascii="Times New Roman" w:hAnsi="Times New Roman" w:cs="Times New Roman"/>
          <w:sz w:val="24"/>
          <w:szCs w:val="24"/>
        </w:rPr>
        <w:t>о</w:t>
      </w:r>
      <w:r w:rsidRPr="00131D7D">
        <w:rPr>
          <w:rFonts w:ascii="Times New Roman" w:hAnsi="Times New Roman" w:cs="Times New Roman"/>
          <w:sz w:val="24"/>
          <w:szCs w:val="24"/>
        </w:rPr>
        <w:t xml:space="preserve">ду разработаны: </w:t>
      </w:r>
    </w:p>
    <w:p w:rsidR="00D33734" w:rsidRPr="00131D7D" w:rsidRDefault="00D33734" w:rsidP="00D33734">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 в соответствии с Порядком проведения всероссийской олимпиады школьников, утве</w:t>
      </w:r>
      <w:r w:rsidRPr="00131D7D">
        <w:rPr>
          <w:rFonts w:ascii="Times New Roman" w:hAnsi="Times New Roman" w:cs="Times New Roman"/>
          <w:sz w:val="24"/>
          <w:szCs w:val="24"/>
        </w:rPr>
        <w:t>р</w:t>
      </w:r>
      <w:r w:rsidRPr="00131D7D">
        <w:rPr>
          <w:rFonts w:ascii="Times New Roman" w:hAnsi="Times New Roman" w:cs="Times New Roman"/>
          <w:sz w:val="24"/>
          <w:szCs w:val="24"/>
        </w:rPr>
        <w:t>жденным приказом Министерства образования и науки Российской Федерации от 18 ноября 2013 года № 1252  (с изменениями и дополнениями);</w:t>
      </w:r>
    </w:p>
    <w:p w:rsidR="00D33734" w:rsidRPr="00131D7D" w:rsidRDefault="00D33734" w:rsidP="00D33734">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 xml:space="preserve"> – с учетом методических рекомендаций по проведению школьного  этап</w:t>
      </w:r>
      <w:r>
        <w:rPr>
          <w:rFonts w:ascii="Times New Roman" w:hAnsi="Times New Roman" w:cs="Times New Roman"/>
          <w:sz w:val="24"/>
          <w:szCs w:val="24"/>
        </w:rPr>
        <w:t>а</w:t>
      </w:r>
      <w:r w:rsidRPr="00131D7D">
        <w:rPr>
          <w:rFonts w:ascii="Times New Roman" w:hAnsi="Times New Roman" w:cs="Times New Roman"/>
          <w:sz w:val="24"/>
          <w:szCs w:val="24"/>
        </w:rPr>
        <w:t xml:space="preserve"> олимпиады по общеобразовательным предметам в 2019-2020 учебном году, подготовленных центральной предметно-методической комиссией олимпиады. </w:t>
      </w:r>
    </w:p>
    <w:p w:rsidR="00D33734" w:rsidRPr="00131D7D" w:rsidRDefault="00D33734" w:rsidP="00D33734">
      <w:pPr>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Олимпиада проводится в целях выявления и развития у обучающихся творческих спосо</w:t>
      </w:r>
      <w:r w:rsidRPr="00131D7D">
        <w:rPr>
          <w:rFonts w:ascii="Times New Roman" w:hAnsi="Times New Roman" w:cs="Times New Roman"/>
          <w:sz w:val="24"/>
          <w:szCs w:val="24"/>
        </w:rPr>
        <w:t>б</w:t>
      </w:r>
      <w:r w:rsidRPr="00131D7D">
        <w:rPr>
          <w:rFonts w:ascii="Times New Roman" w:hAnsi="Times New Roman" w:cs="Times New Roman"/>
          <w:sz w:val="24"/>
          <w:szCs w:val="24"/>
        </w:rPr>
        <w:t xml:space="preserve">ностей и интереса к научной (научно-исследовательской) деятельности, пропаганды научных знаний, отбора лиц, проявивших выдающиеся способности в состав муниципального этапа Олимпиад. </w:t>
      </w:r>
    </w:p>
    <w:p w:rsidR="00D33734" w:rsidRPr="00131D7D" w:rsidRDefault="00D33734" w:rsidP="00D33734">
      <w:pPr>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Основными задачами Олимпиады являются: пропаганда химического  образования; по</w:t>
      </w:r>
      <w:r w:rsidRPr="00131D7D">
        <w:rPr>
          <w:rFonts w:ascii="Times New Roman" w:hAnsi="Times New Roman" w:cs="Times New Roman"/>
          <w:sz w:val="24"/>
          <w:szCs w:val="24"/>
        </w:rPr>
        <w:t>д</w:t>
      </w:r>
      <w:r w:rsidRPr="00131D7D">
        <w:rPr>
          <w:rFonts w:ascii="Times New Roman" w:hAnsi="Times New Roman" w:cs="Times New Roman"/>
          <w:sz w:val="24"/>
          <w:szCs w:val="24"/>
        </w:rPr>
        <w:t>держание единства образовательного пространства в Российской Федерации; выявление и ра</w:t>
      </w:r>
      <w:r w:rsidRPr="00131D7D">
        <w:rPr>
          <w:rFonts w:ascii="Times New Roman" w:hAnsi="Times New Roman" w:cs="Times New Roman"/>
          <w:sz w:val="24"/>
          <w:szCs w:val="24"/>
        </w:rPr>
        <w:t>з</w:t>
      </w:r>
      <w:r w:rsidRPr="00131D7D">
        <w:rPr>
          <w:rFonts w:ascii="Times New Roman" w:hAnsi="Times New Roman" w:cs="Times New Roman"/>
          <w:sz w:val="24"/>
          <w:szCs w:val="24"/>
        </w:rPr>
        <w:t>витие у обучающихся творческих способностей и интереса к научно-исследовательской де</w:t>
      </w:r>
      <w:r w:rsidRPr="00131D7D">
        <w:rPr>
          <w:rFonts w:ascii="Times New Roman" w:hAnsi="Times New Roman" w:cs="Times New Roman"/>
          <w:sz w:val="24"/>
          <w:szCs w:val="24"/>
        </w:rPr>
        <w:t>я</w:t>
      </w:r>
      <w:r w:rsidRPr="00131D7D">
        <w:rPr>
          <w:rFonts w:ascii="Times New Roman" w:hAnsi="Times New Roman" w:cs="Times New Roman"/>
          <w:sz w:val="24"/>
          <w:szCs w:val="24"/>
        </w:rPr>
        <w:t xml:space="preserve">тельности в области химии; создание необходимых условий для выявления и сопровождения одаренных детей, увлеченных наукой. </w:t>
      </w:r>
    </w:p>
    <w:p w:rsidR="00D33734" w:rsidRPr="00131D7D" w:rsidRDefault="00D33734" w:rsidP="00D33734">
      <w:pPr>
        <w:spacing w:after="0" w:line="240" w:lineRule="auto"/>
        <w:rPr>
          <w:rFonts w:ascii="Times New Roman" w:hAnsi="Times New Roman" w:cs="Times New Roman"/>
          <w:sz w:val="24"/>
          <w:szCs w:val="24"/>
        </w:rPr>
      </w:pPr>
      <w:r w:rsidRPr="00131D7D">
        <w:rPr>
          <w:rFonts w:ascii="Times New Roman" w:hAnsi="Times New Roman" w:cs="Times New Roman"/>
          <w:sz w:val="24"/>
          <w:szCs w:val="24"/>
        </w:rPr>
        <w:t xml:space="preserve">        Обучающиеся, заявившие о своем желании участвовать в олимпиаде, но по объективным причинам не имеющие возможности участвовать в школьном этапе олимпиады в образовател</w:t>
      </w:r>
      <w:r w:rsidRPr="00131D7D">
        <w:rPr>
          <w:rFonts w:ascii="Times New Roman" w:hAnsi="Times New Roman" w:cs="Times New Roman"/>
          <w:sz w:val="24"/>
          <w:szCs w:val="24"/>
        </w:rPr>
        <w:t>ь</w:t>
      </w:r>
      <w:r w:rsidRPr="00131D7D">
        <w:rPr>
          <w:rFonts w:ascii="Times New Roman" w:hAnsi="Times New Roman" w:cs="Times New Roman"/>
          <w:sz w:val="24"/>
          <w:szCs w:val="24"/>
        </w:rPr>
        <w:t>ных организациях, могут принять участие в школьном этапе олимпиады по каждому общеобр</w:t>
      </w:r>
      <w:r w:rsidRPr="00131D7D">
        <w:rPr>
          <w:rFonts w:ascii="Times New Roman" w:hAnsi="Times New Roman" w:cs="Times New Roman"/>
          <w:sz w:val="24"/>
          <w:szCs w:val="24"/>
        </w:rPr>
        <w:t>а</w:t>
      </w:r>
      <w:r w:rsidRPr="00131D7D">
        <w:rPr>
          <w:rFonts w:ascii="Times New Roman" w:hAnsi="Times New Roman" w:cs="Times New Roman"/>
          <w:sz w:val="24"/>
          <w:szCs w:val="24"/>
        </w:rPr>
        <w:t xml:space="preserve">зовательному предмету в формате </w:t>
      </w:r>
      <w:proofErr w:type="gramStart"/>
      <w:r w:rsidRPr="00131D7D">
        <w:rPr>
          <w:rFonts w:ascii="Times New Roman" w:hAnsi="Times New Roman" w:cs="Times New Roman"/>
          <w:sz w:val="24"/>
          <w:szCs w:val="24"/>
        </w:rPr>
        <w:t>интернет-этапа</w:t>
      </w:r>
      <w:proofErr w:type="gramEnd"/>
      <w:r w:rsidRPr="00131D7D">
        <w:rPr>
          <w:rFonts w:ascii="Times New Roman" w:hAnsi="Times New Roman" w:cs="Times New Roman"/>
          <w:sz w:val="24"/>
          <w:szCs w:val="24"/>
        </w:rPr>
        <w:t>.</w:t>
      </w:r>
    </w:p>
    <w:p w:rsidR="00D33734" w:rsidRPr="00131D7D" w:rsidRDefault="00D33734" w:rsidP="00D33734">
      <w:pPr>
        <w:spacing w:after="0" w:line="240" w:lineRule="auto"/>
        <w:rPr>
          <w:rFonts w:ascii="Times New Roman" w:hAnsi="Times New Roman" w:cs="Times New Roman"/>
          <w:sz w:val="24"/>
          <w:szCs w:val="24"/>
        </w:rPr>
      </w:pPr>
      <w:r w:rsidRPr="00131D7D">
        <w:rPr>
          <w:rFonts w:ascii="Times New Roman" w:hAnsi="Times New Roman" w:cs="Times New Roman"/>
          <w:sz w:val="24"/>
          <w:szCs w:val="24"/>
        </w:rPr>
        <w:t>Для проведения олимпиады установлены следующие правила: участие на школьном этапе олимпиады – индивидуальное и добровольное, отношение к участникам должно быть предел</w:t>
      </w:r>
      <w:r w:rsidRPr="00131D7D">
        <w:rPr>
          <w:rFonts w:ascii="Times New Roman" w:hAnsi="Times New Roman" w:cs="Times New Roman"/>
          <w:sz w:val="24"/>
          <w:szCs w:val="24"/>
        </w:rPr>
        <w:t>ь</w:t>
      </w:r>
      <w:r w:rsidRPr="00131D7D">
        <w:rPr>
          <w:rFonts w:ascii="Times New Roman" w:hAnsi="Times New Roman" w:cs="Times New Roman"/>
          <w:sz w:val="24"/>
          <w:szCs w:val="24"/>
        </w:rPr>
        <w:t>но корректным и уважительным.</w:t>
      </w:r>
    </w:p>
    <w:p w:rsidR="00D33734" w:rsidRPr="00131D7D" w:rsidRDefault="00D33734" w:rsidP="00D33734">
      <w:pPr>
        <w:spacing w:after="0" w:line="240" w:lineRule="auto"/>
        <w:rPr>
          <w:rFonts w:ascii="Times New Roman" w:hAnsi="Times New Roman" w:cs="Times New Roman"/>
          <w:sz w:val="24"/>
          <w:szCs w:val="24"/>
        </w:rPr>
      </w:pPr>
      <w:r w:rsidRPr="00131D7D">
        <w:rPr>
          <w:rFonts w:ascii="Times New Roman" w:hAnsi="Times New Roman" w:cs="Times New Roman"/>
          <w:sz w:val="24"/>
          <w:szCs w:val="24"/>
        </w:rPr>
        <w:t xml:space="preserve">       Перед началом проведения туров школьного этапа олимпиады проводится краткий и</w:t>
      </w:r>
      <w:r w:rsidRPr="00131D7D">
        <w:rPr>
          <w:rFonts w:ascii="Times New Roman" w:hAnsi="Times New Roman" w:cs="Times New Roman"/>
          <w:sz w:val="24"/>
          <w:szCs w:val="24"/>
        </w:rPr>
        <w:t>н</w:t>
      </w:r>
      <w:r w:rsidRPr="00131D7D">
        <w:rPr>
          <w:rFonts w:ascii="Times New Roman" w:hAnsi="Times New Roman" w:cs="Times New Roman"/>
          <w:sz w:val="24"/>
          <w:szCs w:val="24"/>
        </w:rPr>
        <w:t xml:space="preserve">структаж: участникам сообщается о продолжительности туров, правилах поведения и правилах оформления работ, сроках подведения итогов (когда и где участники могут ознакомиться со своими результатами, принять участие в разборе заданий). </w:t>
      </w:r>
    </w:p>
    <w:p w:rsidR="00D33734" w:rsidRPr="00131D7D" w:rsidRDefault="00D33734" w:rsidP="00D33734">
      <w:pPr>
        <w:spacing w:after="0" w:line="240" w:lineRule="auto"/>
        <w:rPr>
          <w:rFonts w:ascii="Times New Roman" w:hAnsi="Times New Roman" w:cs="Times New Roman"/>
          <w:sz w:val="24"/>
          <w:szCs w:val="24"/>
        </w:rPr>
      </w:pPr>
      <w:r w:rsidRPr="00131D7D">
        <w:rPr>
          <w:rFonts w:ascii="Times New Roman" w:hAnsi="Times New Roman" w:cs="Times New Roman"/>
          <w:sz w:val="24"/>
          <w:szCs w:val="24"/>
        </w:rPr>
        <w:t xml:space="preserve">         Для выполнения заданий олимпиады во время проведения письменного тура участники с одинаковыми заданиями рассаживаются, по возможности, за разные парты.              </w:t>
      </w:r>
    </w:p>
    <w:p w:rsidR="00D33734" w:rsidRPr="00131D7D" w:rsidRDefault="00D33734" w:rsidP="00D33734">
      <w:pPr>
        <w:spacing w:after="0" w:line="240" w:lineRule="auto"/>
        <w:rPr>
          <w:rFonts w:ascii="Times New Roman" w:hAnsi="Times New Roman" w:cs="Times New Roman"/>
          <w:sz w:val="24"/>
          <w:szCs w:val="24"/>
        </w:rPr>
      </w:pPr>
      <w:r w:rsidRPr="00131D7D">
        <w:rPr>
          <w:rFonts w:ascii="Times New Roman" w:hAnsi="Times New Roman" w:cs="Times New Roman"/>
          <w:sz w:val="24"/>
          <w:szCs w:val="24"/>
        </w:rPr>
        <w:t xml:space="preserve">       В течение недели после проведения олимпиады по химии, жюри должно ознакомить учас</w:t>
      </w:r>
      <w:r w:rsidRPr="00131D7D">
        <w:rPr>
          <w:rFonts w:ascii="Times New Roman" w:hAnsi="Times New Roman" w:cs="Times New Roman"/>
          <w:sz w:val="24"/>
          <w:szCs w:val="24"/>
        </w:rPr>
        <w:t>т</w:t>
      </w:r>
      <w:r w:rsidRPr="00131D7D">
        <w:rPr>
          <w:rFonts w:ascii="Times New Roman" w:hAnsi="Times New Roman" w:cs="Times New Roman"/>
          <w:sz w:val="24"/>
          <w:szCs w:val="24"/>
        </w:rPr>
        <w:t>ников олимпиады с предварительными результатами проверки их работ, провести разбор зад</w:t>
      </w:r>
      <w:r w:rsidRPr="00131D7D">
        <w:rPr>
          <w:rFonts w:ascii="Times New Roman" w:hAnsi="Times New Roman" w:cs="Times New Roman"/>
          <w:sz w:val="24"/>
          <w:szCs w:val="24"/>
        </w:rPr>
        <w:t>а</w:t>
      </w:r>
      <w:r w:rsidRPr="00131D7D">
        <w:rPr>
          <w:rFonts w:ascii="Times New Roman" w:hAnsi="Times New Roman" w:cs="Times New Roman"/>
          <w:sz w:val="24"/>
          <w:szCs w:val="24"/>
        </w:rPr>
        <w:t>ний и их решений, дать пояснения по критериям оценивания и рассмотреть все возникшие в</w:t>
      </w:r>
      <w:r w:rsidRPr="00131D7D">
        <w:rPr>
          <w:rFonts w:ascii="Times New Roman" w:hAnsi="Times New Roman" w:cs="Times New Roman"/>
          <w:sz w:val="24"/>
          <w:szCs w:val="24"/>
        </w:rPr>
        <w:t>о</w:t>
      </w:r>
      <w:r w:rsidRPr="00131D7D">
        <w:rPr>
          <w:rFonts w:ascii="Times New Roman" w:hAnsi="Times New Roman" w:cs="Times New Roman"/>
          <w:sz w:val="24"/>
          <w:szCs w:val="24"/>
        </w:rPr>
        <w:t>просы, связанные с проверкой и оцениванием работ. При обнаружении членами жюри технич</w:t>
      </w:r>
      <w:r w:rsidRPr="00131D7D">
        <w:rPr>
          <w:rFonts w:ascii="Times New Roman" w:hAnsi="Times New Roman" w:cs="Times New Roman"/>
          <w:sz w:val="24"/>
          <w:szCs w:val="24"/>
        </w:rPr>
        <w:t>е</w:t>
      </w:r>
      <w:r w:rsidRPr="00131D7D">
        <w:rPr>
          <w:rFonts w:ascii="Times New Roman" w:hAnsi="Times New Roman" w:cs="Times New Roman"/>
          <w:sz w:val="24"/>
          <w:szCs w:val="24"/>
        </w:rPr>
        <w:t>ских ошибок, связанных с оценкой работы или подсчетом баллов, данные ошибки устраняются в рабочем порядке.</w:t>
      </w:r>
    </w:p>
    <w:p w:rsidR="00D33734" w:rsidRPr="00131D7D" w:rsidRDefault="00D33734" w:rsidP="00D33734">
      <w:pPr>
        <w:spacing w:after="0" w:line="240" w:lineRule="auto"/>
        <w:rPr>
          <w:rFonts w:ascii="Times New Roman" w:hAnsi="Times New Roman" w:cs="Times New Roman"/>
          <w:sz w:val="24"/>
          <w:szCs w:val="24"/>
        </w:rPr>
      </w:pPr>
      <w:r w:rsidRPr="00131D7D">
        <w:rPr>
          <w:rFonts w:ascii="Times New Roman" w:hAnsi="Times New Roman" w:cs="Times New Roman"/>
          <w:sz w:val="24"/>
          <w:szCs w:val="24"/>
        </w:rPr>
        <w:t xml:space="preserve">            Результаты проверки олимпиадных работ (протоколы жюри в электронной форме) пер</w:t>
      </w:r>
      <w:r w:rsidRPr="00131D7D">
        <w:rPr>
          <w:rFonts w:ascii="Times New Roman" w:hAnsi="Times New Roman" w:cs="Times New Roman"/>
          <w:sz w:val="24"/>
          <w:szCs w:val="24"/>
        </w:rPr>
        <w:t>е</w:t>
      </w:r>
      <w:r w:rsidRPr="00131D7D">
        <w:rPr>
          <w:rFonts w:ascii="Times New Roman" w:hAnsi="Times New Roman" w:cs="Times New Roman"/>
          <w:sz w:val="24"/>
          <w:szCs w:val="24"/>
        </w:rPr>
        <w:t>даются жюри в Муниципальный  оргкомитет олимпиады через информационную систему.</w:t>
      </w:r>
    </w:p>
    <w:p w:rsidR="00D33734" w:rsidRPr="00131D7D" w:rsidRDefault="00D33734" w:rsidP="00D33734">
      <w:pPr>
        <w:spacing w:after="0" w:line="240" w:lineRule="auto"/>
        <w:rPr>
          <w:rFonts w:ascii="Times New Roman" w:hAnsi="Times New Roman" w:cs="Times New Roman"/>
          <w:sz w:val="24"/>
          <w:szCs w:val="24"/>
        </w:rPr>
      </w:pPr>
      <w:r w:rsidRPr="00131D7D">
        <w:rPr>
          <w:rFonts w:ascii="Times New Roman" w:hAnsi="Times New Roman" w:cs="Times New Roman"/>
          <w:sz w:val="24"/>
          <w:szCs w:val="24"/>
        </w:rPr>
        <w:t xml:space="preserve">Данные об обучающихся-победителях и призерах   школьного  этапа всероссийской олимпиады школьников 2019/2020 учебного года, продолжающих обучение в данной </w:t>
      </w:r>
      <w:r w:rsidRPr="00131D7D">
        <w:rPr>
          <w:rFonts w:ascii="Times New Roman" w:hAnsi="Times New Roman" w:cs="Times New Roman"/>
          <w:sz w:val="24"/>
          <w:szCs w:val="24"/>
        </w:rPr>
        <w:lastRenderedPageBreak/>
        <w:t>образовательной о</w:t>
      </w:r>
      <w:r w:rsidRPr="00131D7D">
        <w:rPr>
          <w:rFonts w:ascii="Times New Roman" w:hAnsi="Times New Roman" w:cs="Times New Roman"/>
          <w:sz w:val="24"/>
          <w:szCs w:val="24"/>
        </w:rPr>
        <w:t>р</w:t>
      </w:r>
      <w:r w:rsidRPr="00131D7D">
        <w:rPr>
          <w:rFonts w:ascii="Times New Roman" w:hAnsi="Times New Roman" w:cs="Times New Roman"/>
          <w:sz w:val="24"/>
          <w:szCs w:val="24"/>
        </w:rPr>
        <w:t>ганизации, передаются в  Муниципальный  оргкомитет олимпиады через информационную с</w:t>
      </w:r>
      <w:r w:rsidRPr="00131D7D">
        <w:rPr>
          <w:rFonts w:ascii="Times New Roman" w:hAnsi="Times New Roman" w:cs="Times New Roman"/>
          <w:sz w:val="24"/>
          <w:szCs w:val="24"/>
        </w:rPr>
        <w:t>и</w:t>
      </w:r>
      <w:r w:rsidRPr="00131D7D">
        <w:rPr>
          <w:rFonts w:ascii="Times New Roman" w:hAnsi="Times New Roman" w:cs="Times New Roman"/>
          <w:sz w:val="24"/>
          <w:szCs w:val="24"/>
        </w:rPr>
        <w:t>стему.</w:t>
      </w:r>
    </w:p>
    <w:p w:rsidR="00D33734" w:rsidRPr="00131D7D" w:rsidRDefault="00D33734" w:rsidP="00D33734">
      <w:pPr>
        <w:pStyle w:val="1"/>
        <w:tabs>
          <w:tab w:val="left" w:pos="567"/>
        </w:tabs>
        <w:spacing w:after="0" w:line="240" w:lineRule="auto"/>
        <w:ind w:left="0" w:firstLine="567"/>
        <w:jc w:val="both"/>
        <w:rPr>
          <w:rFonts w:ascii="Times New Roman" w:hAnsi="Times New Roman" w:cs="Times New Roman"/>
          <w:sz w:val="24"/>
          <w:szCs w:val="24"/>
        </w:rPr>
      </w:pPr>
      <w:r w:rsidRPr="00131D7D">
        <w:rPr>
          <w:rFonts w:ascii="Times New Roman" w:hAnsi="Times New Roman" w:cs="Times New Roman"/>
          <w:sz w:val="24"/>
          <w:szCs w:val="24"/>
        </w:rPr>
        <w:t>Организатором школьного этапа Олимпиады является Управление образования Минер</w:t>
      </w:r>
      <w:r w:rsidRPr="00131D7D">
        <w:rPr>
          <w:rFonts w:ascii="Times New Roman" w:hAnsi="Times New Roman" w:cs="Times New Roman"/>
          <w:sz w:val="24"/>
          <w:szCs w:val="24"/>
        </w:rPr>
        <w:t>а</w:t>
      </w:r>
      <w:r w:rsidRPr="00131D7D">
        <w:rPr>
          <w:rFonts w:ascii="Times New Roman" w:hAnsi="Times New Roman" w:cs="Times New Roman"/>
          <w:sz w:val="24"/>
          <w:szCs w:val="24"/>
        </w:rPr>
        <w:t>ловодского городского округа.</w:t>
      </w:r>
    </w:p>
    <w:p w:rsidR="00D33734" w:rsidRPr="00131D7D" w:rsidRDefault="00D33734" w:rsidP="00D33734">
      <w:pPr>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 xml:space="preserve">Для проведения школьного этапа Олимпиады организатором создаются Организационный комитет (далее – Оргкомитет) и Жюри, основными </w:t>
      </w:r>
      <w:proofErr w:type="gramStart"/>
      <w:r w:rsidRPr="00131D7D">
        <w:rPr>
          <w:rFonts w:ascii="Times New Roman" w:hAnsi="Times New Roman" w:cs="Times New Roman"/>
          <w:sz w:val="24"/>
          <w:szCs w:val="24"/>
        </w:rPr>
        <w:t>принципами</w:t>
      </w:r>
      <w:proofErr w:type="gramEnd"/>
      <w:r w:rsidRPr="00131D7D">
        <w:rPr>
          <w:rFonts w:ascii="Times New Roman" w:hAnsi="Times New Roman" w:cs="Times New Roman"/>
          <w:sz w:val="24"/>
          <w:szCs w:val="24"/>
        </w:rPr>
        <w:t xml:space="preserve"> деятельности которых являю</w:t>
      </w:r>
      <w:r w:rsidRPr="00131D7D">
        <w:rPr>
          <w:rFonts w:ascii="Times New Roman" w:hAnsi="Times New Roman" w:cs="Times New Roman"/>
          <w:sz w:val="24"/>
          <w:szCs w:val="24"/>
        </w:rPr>
        <w:t>т</w:t>
      </w:r>
      <w:r w:rsidRPr="00131D7D">
        <w:rPr>
          <w:rFonts w:ascii="Times New Roman" w:hAnsi="Times New Roman" w:cs="Times New Roman"/>
          <w:sz w:val="24"/>
          <w:szCs w:val="24"/>
        </w:rPr>
        <w:t>ся: компетентность, объективность, гласность, а также соблюдение норм профессиональной этики.</w:t>
      </w:r>
    </w:p>
    <w:p w:rsidR="00D33734" w:rsidRPr="00131D7D" w:rsidRDefault="00D33734" w:rsidP="00D33734">
      <w:pPr>
        <w:autoSpaceDE w:val="0"/>
        <w:autoSpaceDN w:val="0"/>
        <w:adjustRightInd w:val="0"/>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 xml:space="preserve">Оргкомитет выполняет следующие функции:  </w:t>
      </w:r>
    </w:p>
    <w:p w:rsidR="00D33734" w:rsidRPr="00131D7D" w:rsidRDefault="00D33734" w:rsidP="00D33734">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разрабатывает и утверждает программу проведения и обеспечивает её реализацию;</w:t>
      </w:r>
    </w:p>
    <w:p w:rsidR="00D33734" w:rsidRPr="00131D7D" w:rsidRDefault="00D33734" w:rsidP="00D33734">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обеспечивает тиражирование заданий;</w:t>
      </w:r>
    </w:p>
    <w:p w:rsidR="00D33734" w:rsidRPr="00131D7D" w:rsidRDefault="00D33734" w:rsidP="00D33734">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 xml:space="preserve">определяет порядок, круг специалистов и процедуру шифровки и дешифровки работ участников;  </w:t>
      </w:r>
    </w:p>
    <w:p w:rsidR="00D33734" w:rsidRPr="00131D7D" w:rsidRDefault="00D33734" w:rsidP="00D33734">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обеспечивает помещения материально-техническими средствами;</w:t>
      </w:r>
    </w:p>
    <w:p w:rsidR="00D33734" w:rsidRPr="00131D7D" w:rsidRDefault="00D33734" w:rsidP="00D33734">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обеспечивает Жюри помещением для работы;</w:t>
      </w:r>
    </w:p>
    <w:p w:rsidR="00D33734" w:rsidRPr="00131D7D" w:rsidRDefault="00D33734" w:rsidP="00D33734">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инструктирует участников Олимпиады;</w:t>
      </w:r>
    </w:p>
    <w:p w:rsidR="00D33734" w:rsidRPr="00131D7D" w:rsidRDefault="00D33734" w:rsidP="00D33734">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обеспечивает безопасность участников, в период проведения олимпиады;</w:t>
      </w:r>
    </w:p>
    <w:p w:rsidR="00D33734" w:rsidRPr="00131D7D" w:rsidRDefault="00D33734" w:rsidP="00D33734">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обеспечивает оказание медицинской помощи участникам в случае необходимости;</w:t>
      </w:r>
    </w:p>
    <w:p w:rsidR="00D33734" w:rsidRPr="00131D7D" w:rsidRDefault="00D33734" w:rsidP="00D33734">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рассматривает конфликтные ситуации, возникшие при проведении олимпиады;</w:t>
      </w:r>
    </w:p>
    <w:p w:rsidR="00D33734" w:rsidRPr="00131D7D" w:rsidRDefault="00D33734" w:rsidP="00D33734">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рассматривает совместно с Жюри апелляции участников;</w:t>
      </w:r>
    </w:p>
    <w:p w:rsidR="00D33734" w:rsidRPr="00131D7D" w:rsidRDefault="00D33734" w:rsidP="00D33734">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осуществляет информационную поддержку Олимпиады.</w:t>
      </w:r>
    </w:p>
    <w:p w:rsidR="00D33734" w:rsidRPr="00131D7D" w:rsidRDefault="00D33734" w:rsidP="00D33734">
      <w:pPr>
        <w:autoSpaceDE w:val="0"/>
        <w:autoSpaceDN w:val="0"/>
        <w:adjustRightInd w:val="0"/>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 xml:space="preserve">Жюри Олимпиады, выполняет следующие функции:  </w:t>
      </w:r>
    </w:p>
    <w:p w:rsidR="00D33734" w:rsidRPr="00131D7D" w:rsidRDefault="00D33734" w:rsidP="00D33734">
      <w:pPr>
        <w:numPr>
          <w:ilvl w:val="0"/>
          <w:numId w:val="2"/>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изучает олимпиадные задания, критерии и методику их оценивания;</w:t>
      </w:r>
    </w:p>
    <w:p w:rsidR="00D33734" w:rsidRPr="00131D7D" w:rsidRDefault="00D33734" w:rsidP="00D33734">
      <w:pPr>
        <w:numPr>
          <w:ilvl w:val="0"/>
          <w:numId w:val="2"/>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осуществляет проверку и оценку ответов участников на задания в соответствии с крит</w:t>
      </w:r>
      <w:r w:rsidRPr="00131D7D">
        <w:rPr>
          <w:rFonts w:ascii="Times New Roman" w:hAnsi="Times New Roman" w:cs="Times New Roman"/>
          <w:sz w:val="24"/>
          <w:szCs w:val="24"/>
        </w:rPr>
        <w:t>е</w:t>
      </w:r>
      <w:r w:rsidRPr="00131D7D">
        <w:rPr>
          <w:rFonts w:ascii="Times New Roman" w:hAnsi="Times New Roman" w:cs="Times New Roman"/>
          <w:sz w:val="24"/>
          <w:szCs w:val="24"/>
        </w:rPr>
        <w:t xml:space="preserve">риями и методикой, разработанными муниципальной предметно-методической комиссией;  </w:t>
      </w:r>
    </w:p>
    <w:p w:rsidR="00D33734" w:rsidRPr="00131D7D" w:rsidRDefault="00D33734" w:rsidP="00D33734">
      <w:pPr>
        <w:numPr>
          <w:ilvl w:val="0"/>
          <w:numId w:val="2"/>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 xml:space="preserve">проводит разбор выполнения заданий с участниками Олимпиады; объясняет критерии оценивания каждого из заданий;  </w:t>
      </w:r>
    </w:p>
    <w:p w:rsidR="00D33734" w:rsidRPr="00131D7D" w:rsidRDefault="00D33734" w:rsidP="00D33734">
      <w:pPr>
        <w:numPr>
          <w:ilvl w:val="0"/>
          <w:numId w:val="2"/>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рассматривает совместно с Оргкомитетом апелляции участников;  составляет рейтинг</w:t>
      </w:r>
      <w:r w:rsidRPr="00131D7D">
        <w:rPr>
          <w:rFonts w:ascii="Times New Roman" w:hAnsi="Times New Roman" w:cs="Times New Roman"/>
          <w:sz w:val="24"/>
          <w:szCs w:val="24"/>
        </w:rPr>
        <w:t>о</w:t>
      </w:r>
      <w:r w:rsidRPr="00131D7D">
        <w:rPr>
          <w:rFonts w:ascii="Times New Roman" w:hAnsi="Times New Roman" w:cs="Times New Roman"/>
          <w:sz w:val="24"/>
          <w:szCs w:val="24"/>
        </w:rPr>
        <w:t xml:space="preserve">вые таблицы по результатам выполнения заданий и итоговый рейтинг участников Олимпиады;  </w:t>
      </w:r>
    </w:p>
    <w:p w:rsidR="00D33734" w:rsidRPr="00131D7D" w:rsidRDefault="00D33734" w:rsidP="00D33734">
      <w:pPr>
        <w:numPr>
          <w:ilvl w:val="0"/>
          <w:numId w:val="2"/>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определяет победителей и призеров;</w:t>
      </w:r>
    </w:p>
    <w:p w:rsidR="00D33734" w:rsidRPr="00131D7D" w:rsidRDefault="00D33734" w:rsidP="00D33734">
      <w:pPr>
        <w:numPr>
          <w:ilvl w:val="0"/>
          <w:numId w:val="2"/>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оформляет протокол заседания по определению победителей и призеров;</w:t>
      </w:r>
    </w:p>
    <w:p w:rsidR="00D33734" w:rsidRPr="00131D7D" w:rsidRDefault="00D33734" w:rsidP="00D33734">
      <w:pPr>
        <w:numPr>
          <w:ilvl w:val="0"/>
          <w:numId w:val="2"/>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готовит аналитический отчет о результатах проведения олимпиады и передает его в в</w:t>
      </w:r>
      <w:r w:rsidRPr="00131D7D">
        <w:rPr>
          <w:rFonts w:ascii="Times New Roman" w:hAnsi="Times New Roman" w:cs="Times New Roman"/>
          <w:sz w:val="24"/>
          <w:szCs w:val="24"/>
        </w:rPr>
        <w:t>ы</w:t>
      </w:r>
      <w:r w:rsidRPr="00131D7D">
        <w:rPr>
          <w:rFonts w:ascii="Times New Roman" w:hAnsi="Times New Roman" w:cs="Times New Roman"/>
          <w:sz w:val="24"/>
          <w:szCs w:val="24"/>
        </w:rPr>
        <w:t>шестоящие инстанции.</w:t>
      </w:r>
    </w:p>
    <w:p w:rsidR="00D33734" w:rsidRPr="00131D7D" w:rsidRDefault="00D33734" w:rsidP="00D3373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 xml:space="preserve"> Школьный этап Олимпиады проводится по заданиям, </w:t>
      </w:r>
      <w:proofErr w:type="gramStart"/>
      <w:r w:rsidRPr="00131D7D">
        <w:rPr>
          <w:rFonts w:ascii="Times New Roman" w:hAnsi="Times New Roman" w:cs="Times New Roman"/>
          <w:sz w:val="24"/>
          <w:szCs w:val="24"/>
        </w:rPr>
        <w:t>разработанными</w:t>
      </w:r>
      <w:proofErr w:type="gramEnd"/>
      <w:r w:rsidRPr="00131D7D">
        <w:rPr>
          <w:rFonts w:ascii="Times New Roman" w:hAnsi="Times New Roman" w:cs="Times New Roman"/>
          <w:sz w:val="24"/>
          <w:szCs w:val="24"/>
        </w:rPr>
        <w:t xml:space="preserve"> муниципальной предметно-методической комиссией, основанном на содержании образовательных программ основного общего и среднего общего образования, для 5 – 11-х классов. Участники школьного этапа Олимпиады вправе выполнять олимпиадные задания, разработанные для </w:t>
      </w:r>
      <w:proofErr w:type="gramStart"/>
      <w:r w:rsidRPr="00131D7D">
        <w:rPr>
          <w:rFonts w:ascii="Times New Roman" w:hAnsi="Times New Roman" w:cs="Times New Roman"/>
          <w:sz w:val="24"/>
          <w:szCs w:val="24"/>
        </w:rPr>
        <w:t>более старших</w:t>
      </w:r>
      <w:proofErr w:type="gramEnd"/>
      <w:r w:rsidRPr="00131D7D">
        <w:rPr>
          <w:rFonts w:ascii="Times New Roman" w:hAnsi="Times New Roman" w:cs="Times New Roman"/>
          <w:sz w:val="24"/>
          <w:szCs w:val="24"/>
        </w:rPr>
        <w:t xml:space="preserve"> классов по отношению к тем, в которые они проходят обучение (например, обучающийся 5 класса может принимать участие наряду с 7-классникам, обучающийся 9 класса – с 10-классниками) и т.д.</w:t>
      </w:r>
    </w:p>
    <w:p w:rsidR="00D33734" w:rsidRPr="00131D7D" w:rsidRDefault="00D33734" w:rsidP="00D33734">
      <w:pPr>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 xml:space="preserve">Рабочим языком проведения Олимпиады является русский язык. </w:t>
      </w:r>
    </w:p>
    <w:p w:rsidR="00D33734" w:rsidRPr="00131D7D" w:rsidRDefault="00D33734" w:rsidP="00D33734">
      <w:pPr>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Школьный этап Олимпиады по химии проводится в два тура: теоретический практич</w:t>
      </w:r>
      <w:r w:rsidRPr="00131D7D">
        <w:rPr>
          <w:rFonts w:ascii="Times New Roman" w:hAnsi="Times New Roman" w:cs="Times New Roman"/>
          <w:sz w:val="24"/>
          <w:szCs w:val="24"/>
        </w:rPr>
        <w:t>е</w:t>
      </w:r>
      <w:r w:rsidRPr="00131D7D">
        <w:rPr>
          <w:rFonts w:ascii="Times New Roman" w:hAnsi="Times New Roman" w:cs="Times New Roman"/>
          <w:sz w:val="24"/>
          <w:szCs w:val="24"/>
        </w:rPr>
        <w:t xml:space="preserve">ский. Проведению каждого тура Олимпиады предшествует краткий инструктаж участников о правилах участия в данном мероприятии, а также инструктаж по технике безопасности. </w:t>
      </w:r>
    </w:p>
    <w:p w:rsidR="00D33734" w:rsidRPr="00131D7D" w:rsidRDefault="00D33734" w:rsidP="00D33734">
      <w:pPr>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Проверка работ участников олимпиады осуществляется в соответствии с методическими рекомендациями по проверке. По результатам конкурсных работ отдельно по каждой параллели выстраивается итоговый рейтинг конкурсантов, определяемый по сумме баллов, набранных участниками во время теоретического тура. Данный рейтинг является основанием для дал</w:t>
      </w:r>
      <w:r w:rsidRPr="00131D7D">
        <w:rPr>
          <w:rFonts w:ascii="Times New Roman" w:hAnsi="Times New Roman" w:cs="Times New Roman"/>
          <w:sz w:val="24"/>
          <w:szCs w:val="24"/>
        </w:rPr>
        <w:t>ь</w:t>
      </w:r>
      <w:r w:rsidRPr="00131D7D">
        <w:rPr>
          <w:rFonts w:ascii="Times New Roman" w:hAnsi="Times New Roman" w:cs="Times New Roman"/>
          <w:sz w:val="24"/>
          <w:szCs w:val="24"/>
        </w:rPr>
        <w:t xml:space="preserve">нейшей работы Жюри по определению победителей и призеров школьного этапа. </w:t>
      </w:r>
    </w:p>
    <w:p w:rsidR="00D33734" w:rsidRPr="00165AD5" w:rsidRDefault="00D33734" w:rsidP="00D33734">
      <w:pPr>
        <w:spacing w:after="0" w:line="240" w:lineRule="auto"/>
        <w:ind w:firstLine="567"/>
        <w:jc w:val="both"/>
        <w:rPr>
          <w:rFonts w:ascii="Times New Roman" w:hAnsi="Times New Roman" w:cs="Times New Roman"/>
          <w:sz w:val="24"/>
          <w:szCs w:val="24"/>
        </w:rPr>
      </w:pPr>
      <w:r w:rsidRPr="00165AD5">
        <w:rPr>
          <w:rFonts w:ascii="Times New Roman" w:hAnsi="Times New Roman" w:cs="Times New Roman"/>
          <w:sz w:val="24"/>
          <w:szCs w:val="24"/>
        </w:rPr>
        <w:lastRenderedPageBreak/>
        <w:t>Во время проведения Олимпиады участники должны соблюдать действующий Порядок проведения всероссийской олимпиады школьников и настоящие требования, следовать указ</w:t>
      </w:r>
      <w:r w:rsidRPr="00165AD5">
        <w:rPr>
          <w:rFonts w:ascii="Times New Roman" w:hAnsi="Times New Roman" w:cs="Times New Roman"/>
          <w:sz w:val="24"/>
          <w:szCs w:val="24"/>
        </w:rPr>
        <w:t>а</w:t>
      </w:r>
      <w:r w:rsidRPr="00165AD5">
        <w:rPr>
          <w:rFonts w:ascii="Times New Roman" w:hAnsi="Times New Roman" w:cs="Times New Roman"/>
          <w:sz w:val="24"/>
          <w:szCs w:val="24"/>
        </w:rPr>
        <w:t>ниям организаторов Олимпиады, не вправе общаться и свободно перемещаться по аудиториям в процессе проведения конкурсных мероприятий. В случае нарушения участником действу</w:t>
      </w:r>
      <w:r w:rsidRPr="00165AD5">
        <w:rPr>
          <w:rFonts w:ascii="Times New Roman" w:hAnsi="Times New Roman" w:cs="Times New Roman"/>
          <w:sz w:val="24"/>
          <w:szCs w:val="24"/>
        </w:rPr>
        <w:t>ю</w:t>
      </w:r>
      <w:r w:rsidRPr="00165AD5">
        <w:rPr>
          <w:rFonts w:ascii="Times New Roman" w:hAnsi="Times New Roman" w:cs="Times New Roman"/>
          <w:sz w:val="24"/>
          <w:szCs w:val="24"/>
        </w:rPr>
        <w:t>щего Порядка проведения всероссийской олимпиады школьников  или настоящих требований,  представители организатора олимпиады вправе удалить данного участника (отстранить от уч</w:t>
      </w:r>
      <w:r w:rsidRPr="00165AD5">
        <w:rPr>
          <w:rFonts w:ascii="Times New Roman" w:hAnsi="Times New Roman" w:cs="Times New Roman"/>
          <w:sz w:val="24"/>
          <w:szCs w:val="24"/>
        </w:rPr>
        <w:t>а</w:t>
      </w:r>
      <w:r w:rsidRPr="00165AD5">
        <w:rPr>
          <w:rFonts w:ascii="Times New Roman" w:hAnsi="Times New Roman" w:cs="Times New Roman"/>
          <w:sz w:val="24"/>
          <w:szCs w:val="24"/>
        </w:rPr>
        <w:t>стия), составив соответствующий акт.</w:t>
      </w:r>
    </w:p>
    <w:p w:rsidR="00D33734" w:rsidRPr="00131D7D" w:rsidRDefault="00D33734" w:rsidP="00D33734">
      <w:pPr>
        <w:spacing w:after="0" w:line="240" w:lineRule="auto"/>
        <w:ind w:firstLine="567"/>
        <w:jc w:val="both"/>
        <w:rPr>
          <w:rFonts w:ascii="Times New Roman" w:eastAsia="TimesNewRomanPSMT" w:hAnsi="Times New Roman" w:cs="Times New Roman"/>
          <w:sz w:val="24"/>
          <w:szCs w:val="24"/>
        </w:rPr>
      </w:pPr>
      <w:r w:rsidRPr="00131D7D">
        <w:rPr>
          <w:rFonts w:ascii="Times New Roman" w:eastAsia="TimesNewRomanPSMT" w:hAnsi="Times New Roman" w:cs="Times New Roman"/>
          <w:sz w:val="24"/>
          <w:szCs w:val="24"/>
        </w:rPr>
        <w:t>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w:t>
      </w:r>
    </w:p>
    <w:p w:rsidR="00D33734" w:rsidRPr="00131D7D" w:rsidRDefault="00D33734" w:rsidP="00D33734">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Апелляция проводится в случаях несогласия участника олимпиады с результатами оцен</w:t>
      </w:r>
      <w:r w:rsidRPr="00131D7D">
        <w:rPr>
          <w:rFonts w:ascii="Times New Roman" w:hAnsi="Times New Roman" w:cs="Times New Roman"/>
          <w:sz w:val="24"/>
          <w:szCs w:val="24"/>
        </w:rPr>
        <w:t>и</w:t>
      </w:r>
      <w:r w:rsidRPr="00131D7D">
        <w:rPr>
          <w:rFonts w:ascii="Times New Roman" w:hAnsi="Times New Roman" w:cs="Times New Roman"/>
          <w:sz w:val="24"/>
          <w:szCs w:val="24"/>
        </w:rPr>
        <w:t xml:space="preserve">вания его олимпиадной работы. </w:t>
      </w:r>
    </w:p>
    <w:p w:rsidR="00D33734" w:rsidRPr="00131D7D" w:rsidRDefault="00D33734" w:rsidP="00D33734">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Процедуру организации показа олимпиадных работ, сроки проведения апелляции опред</w:t>
      </w:r>
      <w:r w:rsidRPr="00131D7D">
        <w:rPr>
          <w:rFonts w:ascii="Times New Roman" w:hAnsi="Times New Roman" w:cs="Times New Roman"/>
          <w:sz w:val="24"/>
          <w:szCs w:val="24"/>
        </w:rPr>
        <w:t>е</w:t>
      </w:r>
      <w:r w:rsidRPr="00131D7D">
        <w:rPr>
          <w:rFonts w:ascii="Times New Roman" w:hAnsi="Times New Roman" w:cs="Times New Roman"/>
          <w:sz w:val="24"/>
          <w:szCs w:val="24"/>
        </w:rPr>
        <w:t xml:space="preserve">ляет оргкомитет школьного этапа олимпиады. </w:t>
      </w:r>
    </w:p>
    <w:p w:rsidR="00D33734" w:rsidRPr="00131D7D" w:rsidRDefault="00D33734" w:rsidP="00D33734">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 xml:space="preserve">Порядок проведения апелляции доводится до сведения участников школьного этапа олимпиады до начала тура олимпиады. </w:t>
      </w:r>
    </w:p>
    <w:p w:rsidR="00D33734" w:rsidRPr="00131D7D" w:rsidRDefault="00D33734" w:rsidP="00D33734">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На апелляции повторно проверяется текст ответа на олимпиадные задания. Апеллиру</w:t>
      </w:r>
      <w:r w:rsidRPr="00131D7D">
        <w:rPr>
          <w:rFonts w:ascii="Times New Roman" w:hAnsi="Times New Roman" w:cs="Times New Roman"/>
          <w:sz w:val="24"/>
          <w:szCs w:val="24"/>
        </w:rPr>
        <w:t>ю</w:t>
      </w:r>
      <w:r w:rsidRPr="00131D7D">
        <w:rPr>
          <w:rFonts w:ascii="Times New Roman" w:hAnsi="Times New Roman" w:cs="Times New Roman"/>
          <w:sz w:val="24"/>
          <w:szCs w:val="24"/>
        </w:rPr>
        <w:t>щий ученик может дать устные пояснения к решению задачи и объяснить свое решение, но в любом случае оценивается только его письменная олимпиадная работа. Внесение изменений в работу во время апелляции недопустимо, но изменение баллов возможно.</w:t>
      </w:r>
    </w:p>
    <w:p w:rsidR="00D33734" w:rsidRPr="00131D7D" w:rsidRDefault="00D33734" w:rsidP="00D33734">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Для проведения апелляции оргкомитет школьного этапа олимпиады создает апелляцио</w:t>
      </w:r>
      <w:r w:rsidRPr="00131D7D">
        <w:rPr>
          <w:rFonts w:ascii="Times New Roman" w:hAnsi="Times New Roman" w:cs="Times New Roman"/>
          <w:sz w:val="24"/>
          <w:szCs w:val="24"/>
        </w:rPr>
        <w:t>н</w:t>
      </w:r>
      <w:r w:rsidRPr="00131D7D">
        <w:rPr>
          <w:rFonts w:ascii="Times New Roman" w:hAnsi="Times New Roman" w:cs="Times New Roman"/>
          <w:sz w:val="24"/>
          <w:szCs w:val="24"/>
        </w:rPr>
        <w:t xml:space="preserve">ную комиссию из членов жюри (не менее трех человек). </w:t>
      </w:r>
    </w:p>
    <w:p w:rsidR="00D33734" w:rsidRPr="00131D7D" w:rsidRDefault="00D33734" w:rsidP="00D33734">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Рассмотрение апелляции проводится в спокойной и доброжелательной обстановке. Учас</w:t>
      </w:r>
      <w:r w:rsidRPr="00131D7D">
        <w:rPr>
          <w:rFonts w:ascii="Times New Roman" w:hAnsi="Times New Roman" w:cs="Times New Roman"/>
          <w:sz w:val="24"/>
          <w:szCs w:val="24"/>
        </w:rPr>
        <w:t>т</w:t>
      </w:r>
      <w:r w:rsidRPr="00131D7D">
        <w:rPr>
          <w:rFonts w:ascii="Times New Roman" w:hAnsi="Times New Roman" w:cs="Times New Roman"/>
          <w:sz w:val="24"/>
          <w:szCs w:val="24"/>
        </w:rPr>
        <w:t>нику олимпиады, подавшему заявление на апелляцию, предоставляется возможность убедиться в том, что его работа проверена и оценена в соответствии с критериями и методикой оценив</w:t>
      </w:r>
      <w:r w:rsidRPr="00131D7D">
        <w:rPr>
          <w:rFonts w:ascii="Times New Roman" w:hAnsi="Times New Roman" w:cs="Times New Roman"/>
          <w:sz w:val="24"/>
          <w:szCs w:val="24"/>
        </w:rPr>
        <w:t>а</w:t>
      </w:r>
      <w:r w:rsidRPr="00131D7D">
        <w:rPr>
          <w:rFonts w:ascii="Times New Roman" w:hAnsi="Times New Roman" w:cs="Times New Roman"/>
          <w:sz w:val="24"/>
          <w:szCs w:val="24"/>
        </w:rPr>
        <w:t>ния, разработанными региональной предметн</w:t>
      </w:r>
      <w:proofErr w:type="gramStart"/>
      <w:r w:rsidRPr="00131D7D">
        <w:rPr>
          <w:rFonts w:ascii="Times New Roman" w:hAnsi="Times New Roman" w:cs="Times New Roman"/>
          <w:sz w:val="24"/>
          <w:szCs w:val="24"/>
        </w:rPr>
        <w:t>о-</w:t>
      </w:r>
      <w:proofErr w:type="gramEnd"/>
      <w:r w:rsidRPr="00131D7D">
        <w:rPr>
          <w:rFonts w:ascii="Times New Roman" w:hAnsi="Times New Roman" w:cs="Times New Roman"/>
          <w:sz w:val="24"/>
          <w:szCs w:val="24"/>
        </w:rPr>
        <w:t xml:space="preserve"> методической комиссией по предмету. </w:t>
      </w:r>
    </w:p>
    <w:p w:rsidR="00D33734" w:rsidRPr="00131D7D" w:rsidRDefault="00D33734" w:rsidP="00D33734">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 xml:space="preserve">Для проведения апелляции участник подает письменное заявление на имя председателя предметного жюри по форме, установленной оргкомитетом школьного этапа олимпиады. </w:t>
      </w:r>
    </w:p>
    <w:p w:rsidR="00D33734" w:rsidRPr="00131D7D" w:rsidRDefault="00D33734" w:rsidP="00D33734">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При рассмотрении апелляции присутствует только участник олимпиады, подавший зая</w:t>
      </w:r>
      <w:r w:rsidRPr="00131D7D">
        <w:rPr>
          <w:rFonts w:ascii="Times New Roman" w:hAnsi="Times New Roman" w:cs="Times New Roman"/>
          <w:sz w:val="24"/>
          <w:szCs w:val="24"/>
        </w:rPr>
        <w:t>в</w:t>
      </w:r>
      <w:r w:rsidRPr="00131D7D">
        <w:rPr>
          <w:rFonts w:ascii="Times New Roman" w:hAnsi="Times New Roman" w:cs="Times New Roman"/>
          <w:sz w:val="24"/>
          <w:szCs w:val="24"/>
        </w:rPr>
        <w:t>ление, имеющий при себе документ, удостоверяющий личность.</w:t>
      </w:r>
    </w:p>
    <w:p w:rsidR="00D33734" w:rsidRPr="00131D7D" w:rsidRDefault="00D33734" w:rsidP="00D33734">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 xml:space="preserve"> По результатам рассмотрения апелляции апелляционная комиссия выносит одно из сл</w:t>
      </w:r>
      <w:r w:rsidRPr="00131D7D">
        <w:rPr>
          <w:rFonts w:ascii="Times New Roman" w:hAnsi="Times New Roman" w:cs="Times New Roman"/>
          <w:sz w:val="24"/>
          <w:szCs w:val="24"/>
        </w:rPr>
        <w:t>е</w:t>
      </w:r>
      <w:r w:rsidRPr="00131D7D">
        <w:rPr>
          <w:rFonts w:ascii="Times New Roman" w:hAnsi="Times New Roman" w:cs="Times New Roman"/>
          <w:sz w:val="24"/>
          <w:szCs w:val="24"/>
        </w:rPr>
        <w:t xml:space="preserve">дующих решений: </w:t>
      </w:r>
    </w:p>
    <w:p w:rsidR="00D33734" w:rsidRPr="00131D7D" w:rsidRDefault="00D33734" w:rsidP="00D33734">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 xml:space="preserve">– апелляцию отклонить и сохранить выставленные баллы; </w:t>
      </w:r>
    </w:p>
    <w:p w:rsidR="00D33734" w:rsidRPr="00131D7D" w:rsidRDefault="00D33734" w:rsidP="00D33734">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 xml:space="preserve">– апелляцию удовлетворить и изменить оценку </w:t>
      </w:r>
      <w:proofErr w:type="gramStart"/>
      <w:r w:rsidRPr="00131D7D">
        <w:rPr>
          <w:rFonts w:ascii="Times New Roman" w:hAnsi="Times New Roman" w:cs="Times New Roman"/>
          <w:sz w:val="24"/>
          <w:szCs w:val="24"/>
        </w:rPr>
        <w:t>в</w:t>
      </w:r>
      <w:proofErr w:type="gramEnd"/>
      <w:r w:rsidRPr="00131D7D">
        <w:rPr>
          <w:rFonts w:ascii="Times New Roman" w:hAnsi="Times New Roman" w:cs="Times New Roman"/>
          <w:sz w:val="24"/>
          <w:szCs w:val="24"/>
        </w:rPr>
        <w:t xml:space="preserve"> _____ баллов на _____ баллов. </w:t>
      </w:r>
    </w:p>
    <w:p w:rsidR="00D33734" w:rsidRPr="00131D7D" w:rsidRDefault="00D33734" w:rsidP="00D33734">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Решения апелляционной комиссии принимаются простым большинством голосов от сп</w:t>
      </w:r>
      <w:r w:rsidRPr="00131D7D">
        <w:rPr>
          <w:rFonts w:ascii="Times New Roman" w:hAnsi="Times New Roman" w:cs="Times New Roman"/>
          <w:sz w:val="24"/>
          <w:szCs w:val="24"/>
        </w:rPr>
        <w:t>и</w:t>
      </w:r>
      <w:r w:rsidRPr="00131D7D">
        <w:rPr>
          <w:rFonts w:ascii="Times New Roman" w:hAnsi="Times New Roman" w:cs="Times New Roman"/>
          <w:sz w:val="24"/>
          <w:szCs w:val="24"/>
        </w:rPr>
        <w:t xml:space="preserve">сочного состава апелляционной комиссии. В случае равенства голосов председатель комиссии имеет право решающего голоса. </w:t>
      </w:r>
    </w:p>
    <w:p w:rsidR="00D33734" w:rsidRPr="00131D7D" w:rsidRDefault="00D33734" w:rsidP="00D33734">
      <w:pPr>
        <w:spacing w:after="0" w:line="240" w:lineRule="auto"/>
        <w:ind w:firstLine="567"/>
        <w:rPr>
          <w:rFonts w:ascii="Times New Roman" w:hAnsi="Times New Roman" w:cs="Times New Roman"/>
          <w:b/>
          <w:sz w:val="24"/>
          <w:szCs w:val="24"/>
        </w:rPr>
      </w:pPr>
      <w:r w:rsidRPr="00131D7D">
        <w:rPr>
          <w:rFonts w:ascii="Times New Roman" w:hAnsi="Times New Roman" w:cs="Times New Roman"/>
          <w:b/>
          <w:sz w:val="24"/>
          <w:szCs w:val="24"/>
        </w:rPr>
        <w:t xml:space="preserve">Критерии и методика оценивания олимпиадных заданий не могут быть предметом апелляции и пересмотру не подлежат. </w:t>
      </w:r>
    </w:p>
    <w:p w:rsidR="00D33734" w:rsidRPr="00131D7D" w:rsidRDefault="00D33734" w:rsidP="00D33734">
      <w:pPr>
        <w:spacing w:after="0" w:line="240" w:lineRule="auto"/>
        <w:ind w:firstLine="567"/>
        <w:rPr>
          <w:rFonts w:ascii="Times New Roman" w:hAnsi="Times New Roman" w:cs="Times New Roman"/>
          <w:b/>
          <w:sz w:val="24"/>
          <w:szCs w:val="24"/>
        </w:rPr>
      </w:pPr>
      <w:r w:rsidRPr="00131D7D">
        <w:rPr>
          <w:rFonts w:ascii="Times New Roman" w:hAnsi="Times New Roman" w:cs="Times New Roman"/>
          <w:b/>
          <w:sz w:val="24"/>
          <w:szCs w:val="24"/>
        </w:rPr>
        <w:t>Решения апелляционной комиссии являются окончательными и пересмотру не по</w:t>
      </w:r>
      <w:r w:rsidRPr="00131D7D">
        <w:rPr>
          <w:rFonts w:ascii="Times New Roman" w:hAnsi="Times New Roman" w:cs="Times New Roman"/>
          <w:b/>
          <w:sz w:val="24"/>
          <w:szCs w:val="24"/>
        </w:rPr>
        <w:t>д</w:t>
      </w:r>
      <w:r w:rsidRPr="00131D7D">
        <w:rPr>
          <w:rFonts w:ascii="Times New Roman" w:hAnsi="Times New Roman" w:cs="Times New Roman"/>
          <w:b/>
          <w:sz w:val="24"/>
          <w:szCs w:val="24"/>
        </w:rPr>
        <w:t xml:space="preserve">лежат. </w:t>
      </w:r>
    </w:p>
    <w:p w:rsidR="00D33734" w:rsidRPr="00131D7D" w:rsidRDefault="00D33734" w:rsidP="00D33734">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 xml:space="preserve">Работа апелляционной комиссии оформляется протоколами, которые подписываются председателем и членами комиссии. </w:t>
      </w:r>
    </w:p>
    <w:p w:rsidR="00D33734" w:rsidRPr="00131D7D" w:rsidRDefault="00D33734" w:rsidP="00D33734">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Официальным объявлением итогов школьного этапа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Окончательные итоги олимпиады утверждаются с учетом результатов работы апелляционной комиссии орган</w:t>
      </w:r>
      <w:r w:rsidRPr="00131D7D">
        <w:rPr>
          <w:rFonts w:ascii="Times New Roman" w:hAnsi="Times New Roman" w:cs="Times New Roman"/>
          <w:sz w:val="24"/>
          <w:szCs w:val="24"/>
        </w:rPr>
        <w:t>и</w:t>
      </w:r>
      <w:r w:rsidRPr="00131D7D">
        <w:rPr>
          <w:rFonts w:ascii="Times New Roman" w:hAnsi="Times New Roman" w:cs="Times New Roman"/>
          <w:sz w:val="24"/>
          <w:szCs w:val="24"/>
        </w:rPr>
        <w:t xml:space="preserve">затором школьного этапа олимпиады. </w:t>
      </w:r>
    </w:p>
    <w:p w:rsidR="00D33734" w:rsidRPr="00131D7D" w:rsidRDefault="00D33734" w:rsidP="00D33734">
      <w:pPr>
        <w:spacing w:after="0" w:line="240" w:lineRule="auto"/>
        <w:jc w:val="center"/>
        <w:rPr>
          <w:rFonts w:ascii="Times New Roman" w:hAnsi="Times New Roman" w:cs="Times New Roman"/>
          <w:color w:val="000000"/>
          <w:sz w:val="24"/>
          <w:szCs w:val="24"/>
        </w:rPr>
      </w:pPr>
      <w:r w:rsidRPr="00131D7D">
        <w:rPr>
          <w:rFonts w:ascii="Times New Roman" w:hAnsi="Times New Roman" w:cs="Times New Roman"/>
          <w:b/>
          <w:color w:val="000000"/>
          <w:sz w:val="24"/>
          <w:szCs w:val="24"/>
        </w:rPr>
        <w:t>2.Принципы составления олимпиадных заданий и формирование комплектов олимпиа</w:t>
      </w:r>
      <w:r w:rsidRPr="00131D7D">
        <w:rPr>
          <w:rFonts w:ascii="Times New Roman" w:hAnsi="Times New Roman" w:cs="Times New Roman"/>
          <w:b/>
          <w:color w:val="000000"/>
          <w:sz w:val="24"/>
          <w:szCs w:val="24"/>
        </w:rPr>
        <w:t>д</w:t>
      </w:r>
      <w:r w:rsidRPr="00131D7D">
        <w:rPr>
          <w:rFonts w:ascii="Times New Roman" w:hAnsi="Times New Roman" w:cs="Times New Roman"/>
          <w:b/>
          <w:color w:val="000000"/>
          <w:sz w:val="24"/>
          <w:szCs w:val="24"/>
        </w:rPr>
        <w:t xml:space="preserve">ных заданий для школьного  </w:t>
      </w:r>
      <w:bookmarkStart w:id="0" w:name="_Toc62547"/>
      <w:r w:rsidRPr="00131D7D">
        <w:rPr>
          <w:rFonts w:ascii="Times New Roman" w:hAnsi="Times New Roman" w:cs="Times New Roman"/>
          <w:b/>
          <w:color w:val="000000"/>
          <w:sz w:val="24"/>
          <w:szCs w:val="24"/>
        </w:rPr>
        <w:t xml:space="preserve">этапа </w:t>
      </w:r>
      <w:bookmarkEnd w:id="0"/>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lastRenderedPageBreak/>
        <w:t xml:space="preserve">Задания олимпиады школьного  этапа могут быть авторскими или выбраны из литературных источников. За основу могут быть взяты задания олимпиад прошлых лет, опубликованные в сборниках и на интернет порталах (см. список литературы, Интернет-ресурсов). </w:t>
      </w:r>
      <w:r w:rsidRPr="00131D7D">
        <w:rPr>
          <w:rFonts w:ascii="Times New Roman" w:hAnsi="Times New Roman" w:cs="Times New Roman"/>
          <w:b/>
          <w:i/>
          <w:color w:val="000000"/>
          <w:sz w:val="24"/>
          <w:szCs w:val="24"/>
        </w:rPr>
        <w:t>Ссылка на и</w:t>
      </w:r>
      <w:r w:rsidRPr="00131D7D">
        <w:rPr>
          <w:rFonts w:ascii="Times New Roman" w:hAnsi="Times New Roman" w:cs="Times New Roman"/>
          <w:b/>
          <w:i/>
          <w:color w:val="000000"/>
          <w:sz w:val="24"/>
          <w:szCs w:val="24"/>
        </w:rPr>
        <w:t>с</w:t>
      </w:r>
      <w:r w:rsidRPr="00131D7D">
        <w:rPr>
          <w:rFonts w:ascii="Times New Roman" w:hAnsi="Times New Roman" w:cs="Times New Roman"/>
          <w:b/>
          <w:i/>
          <w:color w:val="000000"/>
          <w:sz w:val="24"/>
          <w:szCs w:val="24"/>
        </w:rPr>
        <w:t>точник обязательна</w:t>
      </w:r>
      <w:r w:rsidRPr="00131D7D">
        <w:rPr>
          <w:rFonts w:ascii="Times New Roman" w:hAnsi="Times New Roman" w:cs="Times New Roman"/>
          <w:color w:val="000000"/>
          <w:sz w:val="24"/>
          <w:szCs w:val="24"/>
        </w:rPr>
        <w:t>. Задания школьного  этапа целесообразно разрабатывать для 4 возрас</w:t>
      </w:r>
      <w:r w:rsidRPr="00131D7D">
        <w:rPr>
          <w:rFonts w:ascii="Times New Roman" w:hAnsi="Times New Roman" w:cs="Times New Roman"/>
          <w:color w:val="000000"/>
          <w:sz w:val="24"/>
          <w:szCs w:val="24"/>
        </w:rPr>
        <w:t>т</w:t>
      </w:r>
      <w:r w:rsidRPr="00131D7D">
        <w:rPr>
          <w:rFonts w:ascii="Times New Roman" w:hAnsi="Times New Roman" w:cs="Times New Roman"/>
          <w:color w:val="000000"/>
          <w:sz w:val="24"/>
          <w:szCs w:val="24"/>
        </w:rPr>
        <w:t xml:space="preserve">ных параллелей: школьный этап – 5-8, 9, 10 и 11 классы, муниципальный этап – 7-8, 9, 10, 11 классы. Для каждой параллели разрабатывается один вариант заданий. </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b/>
          <w:color w:val="000000"/>
          <w:sz w:val="24"/>
          <w:szCs w:val="24"/>
          <w:u w:val="single"/>
        </w:rPr>
        <w:t>Школьный   этап</w:t>
      </w:r>
      <w:r w:rsidRPr="00131D7D">
        <w:rPr>
          <w:rFonts w:ascii="Times New Roman" w:hAnsi="Times New Roman" w:cs="Times New Roman"/>
          <w:color w:val="000000"/>
          <w:sz w:val="24"/>
          <w:szCs w:val="24"/>
        </w:rPr>
        <w:t xml:space="preserve"> Олимпиады по химии для старших возрастных параллелей желательно пр</w:t>
      </w:r>
      <w:r w:rsidRPr="00131D7D">
        <w:rPr>
          <w:rFonts w:ascii="Times New Roman" w:hAnsi="Times New Roman" w:cs="Times New Roman"/>
          <w:color w:val="000000"/>
          <w:sz w:val="24"/>
          <w:szCs w:val="24"/>
        </w:rPr>
        <w:t>о</w:t>
      </w:r>
      <w:r w:rsidRPr="00131D7D">
        <w:rPr>
          <w:rFonts w:ascii="Times New Roman" w:hAnsi="Times New Roman" w:cs="Times New Roman"/>
          <w:color w:val="000000"/>
          <w:sz w:val="24"/>
          <w:szCs w:val="24"/>
        </w:rPr>
        <w:t>водить в 2 тура (теоретический и экспериментальный) в сроки, установленные Порядком пр</w:t>
      </w:r>
      <w:r w:rsidRPr="00131D7D">
        <w:rPr>
          <w:rFonts w:ascii="Times New Roman" w:hAnsi="Times New Roman" w:cs="Times New Roman"/>
          <w:color w:val="000000"/>
          <w:sz w:val="24"/>
          <w:szCs w:val="24"/>
        </w:rPr>
        <w:t>о</w:t>
      </w:r>
      <w:r w:rsidRPr="00131D7D">
        <w:rPr>
          <w:rFonts w:ascii="Times New Roman" w:hAnsi="Times New Roman" w:cs="Times New Roman"/>
          <w:color w:val="000000"/>
          <w:sz w:val="24"/>
          <w:szCs w:val="24"/>
        </w:rPr>
        <w:t xml:space="preserve">ведения Всероссийской олимпиады школьников </w:t>
      </w:r>
      <w:hyperlink r:id="rId6" w:history="1">
        <w:r w:rsidRPr="00131D7D">
          <w:rPr>
            <w:rStyle w:val="a5"/>
            <w:rFonts w:ascii="Times New Roman" w:hAnsi="Times New Roman" w:cs="Times New Roman"/>
            <w:sz w:val="24"/>
            <w:szCs w:val="24"/>
            <w:u w:color="0000FF"/>
          </w:rPr>
          <w:t xml:space="preserve"> </w:t>
        </w:r>
      </w:hyperlink>
      <w:hyperlink r:id="rId7" w:history="1">
        <w:r w:rsidRPr="00131D7D">
          <w:rPr>
            <w:rStyle w:val="a5"/>
            <w:rFonts w:ascii="Times New Roman" w:hAnsi="Times New Roman" w:cs="Times New Roman"/>
            <w:sz w:val="24"/>
            <w:szCs w:val="24"/>
            <w:u w:color="0000FF"/>
          </w:rPr>
          <w:t>г</w:t>
        </w:r>
      </w:hyperlink>
      <w:hyperlink r:id="rId8" w:history="1">
        <w:r w:rsidRPr="00131D7D">
          <w:rPr>
            <w:rStyle w:val="a5"/>
            <w:rFonts w:ascii="Times New Roman" w:hAnsi="Times New Roman" w:cs="Times New Roman"/>
            <w:color w:val="000000"/>
            <w:sz w:val="24"/>
            <w:szCs w:val="24"/>
          </w:rPr>
          <w:t>.</w:t>
        </w:r>
      </w:hyperlink>
      <w:r w:rsidRPr="00131D7D">
        <w:rPr>
          <w:rFonts w:ascii="Times New Roman" w:hAnsi="Times New Roman" w:cs="Times New Roman"/>
          <w:color w:val="000000"/>
          <w:sz w:val="24"/>
          <w:szCs w:val="24"/>
        </w:rPr>
        <w:t>). Длительность теоретического тура соста</w:t>
      </w:r>
      <w:r w:rsidRPr="00131D7D">
        <w:rPr>
          <w:rFonts w:ascii="Times New Roman" w:hAnsi="Times New Roman" w:cs="Times New Roman"/>
          <w:color w:val="000000"/>
          <w:sz w:val="24"/>
          <w:szCs w:val="24"/>
        </w:rPr>
        <w:t>в</w:t>
      </w:r>
      <w:r w:rsidRPr="00131D7D">
        <w:rPr>
          <w:rFonts w:ascii="Times New Roman" w:hAnsi="Times New Roman" w:cs="Times New Roman"/>
          <w:color w:val="000000"/>
          <w:sz w:val="24"/>
          <w:szCs w:val="24"/>
        </w:rPr>
        <w:t xml:space="preserve">ляет не более 2,5 </w:t>
      </w:r>
      <w:proofErr w:type="gramStart"/>
      <w:r w:rsidRPr="00131D7D">
        <w:rPr>
          <w:rFonts w:ascii="Times New Roman" w:hAnsi="Times New Roman" w:cs="Times New Roman"/>
          <w:color w:val="000000"/>
          <w:sz w:val="24"/>
          <w:szCs w:val="24"/>
        </w:rPr>
        <w:t xml:space="preserve">( </w:t>
      </w:r>
      <w:proofErr w:type="gramEnd"/>
      <w:r w:rsidRPr="00131D7D">
        <w:rPr>
          <w:rFonts w:ascii="Times New Roman" w:hAnsi="Times New Roman" w:cs="Times New Roman"/>
          <w:color w:val="000000"/>
          <w:sz w:val="24"/>
          <w:szCs w:val="24"/>
        </w:rPr>
        <w:t>130 мин.), а экспериментального тура – не более   50 минут. Если проведение экспериментального тура на школьном этапе невозможно, то в комплект теоретического тура включается задача, требующая мысленного эксперимента, и время проведения тура увеличив</w:t>
      </w:r>
      <w:r w:rsidRPr="00131D7D">
        <w:rPr>
          <w:rFonts w:ascii="Times New Roman" w:hAnsi="Times New Roman" w:cs="Times New Roman"/>
          <w:color w:val="000000"/>
          <w:sz w:val="24"/>
          <w:szCs w:val="24"/>
        </w:rPr>
        <w:t>а</w:t>
      </w:r>
      <w:r w:rsidRPr="00131D7D">
        <w:rPr>
          <w:rFonts w:ascii="Times New Roman" w:hAnsi="Times New Roman" w:cs="Times New Roman"/>
          <w:color w:val="000000"/>
          <w:sz w:val="24"/>
          <w:szCs w:val="24"/>
        </w:rPr>
        <w:t>ется</w:t>
      </w:r>
      <w:proofErr w:type="gramStart"/>
      <w:r w:rsidRPr="00131D7D">
        <w:rPr>
          <w:rFonts w:ascii="Times New Roman" w:hAnsi="Times New Roman" w:cs="Times New Roman"/>
          <w:color w:val="000000"/>
          <w:sz w:val="24"/>
          <w:szCs w:val="24"/>
        </w:rPr>
        <w:t>.</w:t>
      </w:r>
      <w:proofErr w:type="gramEnd"/>
      <w:r w:rsidRPr="00131D7D">
        <w:rPr>
          <w:rFonts w:ascii="Times New Roman" w:hAnsi="Times New Roman" w:cs="Times New Roman"/>
          <w:color w:val="000000"/>
          <w:sz w:val="24"/>
          <w:szCs w:val="24"/>
        </w:rPr>
        <w:t xml:space="preserve"> (</w:t>
      </w:r>
      <w:proofErr w:type="gramStart"/>
      <w:r w:rsidRPr="00131D7D">
        <w:rPr>
          <w:rFonts w:ascii="Times New Roman" w:hAnsi="Times New Roman" w:cs="Times New Roman"/>
          <w:color w:val="000000"/>
          <w:sz w:val="24"/>
          <w:szCs w:val="24"/>
        </w:rPr>
        <w:t>п</w:t>
      </w:r>
      <w:proofErr w:type="gramEnd"/>
      <w:r w:rsidRPr="00131D7D">
        <w:rPr>
          <w:rFonts w:ascii="Times New Roman" w:hAnsi="Times New Roman" w:cs="Times New Roman"/>
          <w:color w:val="000000"/>
          <w:sz w:val="24"/>
          <w:szCs w:val="24"/>
        </w:rPr>
        <w:t>ри этом сокращается  время теоретического  тура на 10 минут)</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b/>
          <w:color w:val="000000"/>
          <w:sz w:val="24"/>
          <w:szCs w:val="24"/>
        </w:rPr>
        <w:t>Для учащихся 5-8 классов</w:t>
      </w:r>
      <w:r w:rsidRPr="00131D7D">
        <w:rPr>
          <w:rFonts w:ascii="Times New Roman" w:hAnsi="Times New Roman" w:cs="Times New Roman"/>
          <w:color w:val="000000"/>
          <w:sz w:val="24"/>
          <w:szCs w:val="24"/>
        </w:rPr>
        <w:t xml:space="preserve"> олимпиада по химии должна быть в большей степени занимател</w:t>
      </w:r>
      <w:r w:rsidRPr="00131D7D">
        <w:rPr>
          <w:rFonts w:ascii="Times New Roman" w:hAnsi="Times New Roman" w:cs="Times New Roman"/>
          <w:color w:val="000000"/>
          <w:sz w:val="24"/>
          <w:szCs w:val="24"/>
        </w:rPr>
        <w:t>ь</w:t>
      </w:r>
      <w:r w:rsidRPr="00131D7D">
        <w:rPr>
          <w:rFonts w:ascii="Times New Roman" w:hAnsi="Times New Roman" w:cs="Times New Roman"/>
          <w:color w:val="000000"/>
          <w:sz w:val="24"/>
          <w:szCs w:val="24"/>
        </w:rPr>
        <w:t>ной, чем традиционной: в отличие от классической формы проведения олимпиады (теоретич</w:t>
      </w:r>
      <w:r w:rsidRPr="00131D7D">
        <w:rPr>
          <w:rFonts w:ascii="Times New Roman" w:hAnsi="Times New Roman" w:cs="Times New Roman"/>
          <w:color w:val="000000"/>
          <w:sz w:val="24"/>
          <w:szCs w:val="24"/>
        </w:rPr>
        <w:t>е</w:t>
      </w:r>
      <w:r w:rsidRPr="00131D7D">
        <w:rPr>
          <w:rFonts w:ascii="Times New Roman" w:hAnsi="Times New Roman" w:cs="Times New Roman"/>
          <w:color w:val="000000"/>
          <w:sz w:val="24"/>
          <w:szCs w:val="24"/>
        </w:rPr>
        <w:t xml:space="preserve">ский и экспериментальный тур), в данном случае рекомендуется игровая форма: олимпиада может быть проведена в виде викторин и конкурсов химического содержания, включающих: </w:t>
      </w:r>
    </w:p>
    <w:p w:rsidR="00D33734" w:rsidRPr="00131D7D" w:rsidRDefault="00D33734" w:rsidP="00D33734">
      <w:pPr>
        <w:pStyle w:val="a4"/>
        <w:numPr>
          <w:ilvl w:val="0"/>
          <w:numId w:val="4"/>
        </w:numPr>
        <w:spacing w:after="0" w:line="240" w:lineRule="auto"/>
        <w:jc w:val="both"/>
        <w:rPr>
          <w:rFonts w:ascii="Times New Roman" w:hAnsi="Times New Roman"/>
          <w:color w:val="000000"/>
          <w:sz w:val="24"/>
          <w:szCs w:val="24"/>
        </w:rPr>
      </w:pPr>
      <w:r w:rsidRPr="00131D7D">
        <w:rPr>
          <w:rFonts w:ascii="Times New Roman" w:hAnsi="Times New Roman"/>
          <w:color w:val="000000"/>
          <w:sz w:val="24"/>
          <w:szCs w:val="24"/>
        </w:rPr>
        <w:t xml:space="preserve">элементарные лабораторные операции (кто точнее взвесит или измерит объем, кто точнее и аккуратнее отберет необходимый объем жидкости, кто быстро, при этом аккуратно и точно приготовит раствор заданной концентрации или разделит смесь на компоненты); </w:t>
      </w:r>
    </w:p>
    <w:p w:rsidR="00D33734" w:rsidRPr="00131D7D" w:rsidRDefault="00D33734" w:rsidP="00D33734">
      <w:pPr>
        <w:spacing w:after="0" w:line="240" w:lineRule="auto"/>
        <w:ind w:left="708"/>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2.  простые химические опыты, связанные с жизнью: гашение соды уксусной кислотой, разложение хлорида аммония, изменение цвета природных индикаторов в кислой и щ</w:t>
      </w:r>
      <w:r w:rsidRPr="00131D7D">
        <w:rPr>
          <w:rFonts w:ascii="Times New Roman" w:hAnsi="Times New Roman" w:cs="Times New Roman"/>
          <w:color w:val="000000"/>
          <w:sz w:val="24"/>
          <w:szCs w:val="24"/>
        </w:rPr>
        <w:t>е</w:t>
      </w:r>
      <w:r w:rsidRPr="00131D7D">
        <w:rPr>
          <w:rFonts w:ascii="Times New Roman" w:hAnsi="Times New Roman" w:cs="Times New Roman"/>
          <w:color w:val="000000"/>
          <w:sz w:val="24"/>
          <w:szCs w:val="24"/>
        </w:rPr>
        <w:t xml:space="preserve">лочной среде. </w:t>
      </w:r>
    </w:p>
    <w:p w:rsidR="00D33734" w:rsidRPr="00131D7D" w:rsidRDefault="00D33734" w:rsidP="00D33734">
      <w:pPr>
        <w:spacing w:after="0" w:line="240" w:lineRule="auto"/>
        <w:rPr>
          <w:rFonts w:ascii="Times New Roman" w:hAnsi="Times New Roman" w:cs="Times New Roman"/>
          <w:color w:val="000000"/>
          <w:sz w:val="24"/>
          <w:szCs w:val="24"/>
        </w:rPr>
      </w:pPr>
      <w:r w:rsidRPr="00131D7D">
        <w:rPr>
          <w:rFonts w:ascii="Times New Roman" w:eastAsia="Cambria" w:hAnsi="Times New Roman" w:cs="Times New Roman"/>
          <w:b/>
          <w:i/>
          <w:color w:val="000000"/>
          <w:sz w:val="24"/>
          <w:szCs w:val="24"/>
        </w:rPr>
        <w:t xml:space="preserve">Содержание олимпиадных заданий учащихся 9-11 классов </w:t>
      </w:r>
    </w:p>
    <w:p w:rsidR="00D33734" w:rsidRPr="00131D7D" w:rsidRDefault="00D33734" w:rsidP="00D33734">
      <w:pPr>
        <w:spacing w:after="0" w:line="240" w:lineRule="auto"/>
        <w:jc w:val="right"/>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Олимпиадные задачи </w:t>
      </w:r>
      <w:r w:rsidRPr="00131D7D">
        <w:rPr>
          <w:rFonts w:ascii="Times New Roman" w:hAnsi="Times New Roman" w:cs="Times New Roman"/>
          <w:b/>
          <w:color w:val="000000"/>
          <w:sz w:val="24"/>
          <w:szCs w:val="24"/>
        </w:rPr>
        <w:t>теоретического тура</w:t>
      </w:r>
      <w:r w:rsidRPr="00131D7D">
        <w:rPr>
          <w:rFonts w:ascii="Times New Roman" w:hAnsi="Times New Roman" w:cs="Times New Roman"/>
          <w:color w:val="000000"/>
          <w:sz w:val="24"/>
          <w:szCs w:val="24"/>
        </w:rPr>
        <w:t xml:space="preserve"> основаны на материале 4 разделов химии: </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неорганической, аналитической, органической и физической. В содержании задач должны с</w:t>
      </w:r>
      <w:r w:rsidRPr="00131D7D">
        <w:rPr>
          <w:rFonts w:ascii="Times New Roman" w:hAnsi="Times New Roman" w:cs="Times New Roman"/>
          <w:color w:val="000000"/>
          <w:sz w:val="24"/>
          <w:szCs w:val="24"/>
        </w:rPr>
        <w:t>о</w:t>
      </w:r>
      <w:r w:rsidRPr="00131D7D">
        <w:rPr>
          <w:rFonts w:ascii="Times New Roman" w:hAnsi="Times New Roman" w:cs="Times New Roman"/>
          <w:color w:val="000000"/>
          <w:sz w:val="24"/>
          <w:szCs w:val="24"/>
        </w:rPr>
        <w:t xml:space="preserve">держаться вопросы, требующие от участников следующих знаний и умений:  </w:t>
      </w:r>
    </w:p>
    <w:p w:rsidR="00D33734" w:rsidRPr="00131D7D" w:rsidRDefault="00D33734" w:rsidP="00D33734">
      <w:pPr>
        <w:spacing w:after="0" w:line="240" w:lineRule="auto"/>
        <w:rPr>
          <w:rFonts w:ascii="Times New Roman" w:hAnsi="Times New Roman" w:cs="Times New Roman"/>
          <w:color w:val="000000"/>
          <w:sz w:val="24"/>
          <w:szCs w:val="24"/>
        </w:rPr>
      </w:pPr>
      <w:r w:rsidRPr="00131D7D">
        <w:rPr>
          <w:rFonts w:ascii="Times New Roman" w:hAnsi="Times New Roman" w:cs="Times New Roman"/>
          <w:color w:val="000000"/>
          <w:sz w:val="24"/>
          <w:szCs w:val="24"/>
          <w:u w:val="single" w:color="000000"/>
        </w:rPr>
        <w:t>Из раздела неорганической химии:</w:t>
      </w:r>
      <w:r w:rsidRPr="00131D7D">
        <w:rPr>
          <w:rFonts w:ascii="Times New Roman" w:hAnsi="Times New Roman" w:cs="Times New Roman"/>
          <w:color w:val="000000"/>
          <w:sz w:val="24"/>
          <w:szCs w:val="24"/>
        </w:rPr>
        <w:t xml:space="preserve">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номенклатура;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строение, свойства</w:t>
      </w:r>
      <w:r w:rsidRPr="00131D7D">
        <w:rPr>
          <w:rFonts w:ascii="Times New Roman" w:hAnsi="Times New Roman" w:cs="Times New Roman"/>
          <w:b/>
          <w:color w:val="000000"/>
          <w:sz w:val="24"/>
          <w:szCs w:val="24"/>
        </w:rPr>
        <w:t xml:space="preserve"> </w:t>
      </w:r>
      <w:r w:rsidRPr="00131D7D">
        <w:rPr>
          <w:rFonts w:ascii="Times New Roman" w:hAnsi="Times New Roman" w:cs="Times New Roman"/>
          <w:color w:val="000000"/>
          <w:sz w:val="24"/>
          <w:szCs w:val="24"/>
        </w:rPr>
        <w:t xml:space="preserve">и методы получения основных классов соединений: оксидов, кислот, оснований, солей;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закономерности в изменении свойств элементов и их соединений в соответствии с пер</w:t>
      </w:r>
      <w:r w:rsidRPr="00131D7D">
        <w:rPr>
          <w:rFonts w:ascii="Times New Roman" w:hAnsi="Times New Roman" w:cs="Times New Roman"/>
          <w:color w:val="000000"/>
          <w:sz w:val="24"/>
          <w:szCs w:val="24"/>
        </w:rPr>
        <w:t>и</w:t>
      </w:r>
      <w:r w:rsidRPr="00131D7D">
        <w:rPr>
          <w:rFonts w:ascii="Times New Roman" w:hAnsi="Times New Roman" w:cs="Times New Roman"/>
          <w:color w:val="000000"/>
          <w:sz w:val="24"/>
          <w:szCs w:val="24"/>
        </w:rPr>
        <w:t xml:space="preserve">одическим законом. </w:t>
      </w:r>
    </w:p>
    <w:p w:rsidR="00D33734" w:rsidRPr="00131D7D" w:rsidRDefault="00D33734" w:rsidP="00D33734">
      <w:pPr>
        <w:spacing w:after="0" w:line="240" w:lineRule="auto"/>
        <w:rPr>
          <w:rFonts w:ascii="Times New Roman" w:hAnsi="Times New Roman" w:cs="Times New Roman"/>
          <w:color w:val="000000"/>
          <w:sz w:val="24"/>
          <w:szCs w:val="24"/>
        </w:rPr>
      </w:pPr>
      <w:r w:rsidRPr="00131D7D">
        <w:rPr>
          <w:rFonts w:ascii="Times New Roman" w:hAnsi="Times New Roman" w:cs="Times New Roman"/>
          <w:color w:val="000000"/>
          <w:sz w:val="24"/>
          <w:szCs w:val="24"/>
          <w:u w:val="single" w:color="000000"/>
        </w:rPr>
        <w:t>Из раздела аналитической химии:</w:t>
      </w:r>
      <w:r w:rsidRPr="00131D7D">
        <w:rPr>
          <w:rFonts w:ascii="Times New Roman" w:hAnsi="Times New Roman" w:cs="Times New Roman"/>
          <w:color w:val="000000"/>
          <w:sz w:val="24"/>
          <w:szCs w:val="24"/>
        </w:rPr>
        <w:t xml:space="preserve">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качественные </w:t>
      </w:r>
      <w:r w:rsidRPr="00131D7D">
        <w:rPr>
          <w:rFonts w:ascii="Times New Roman" w:hAnsi="Times New Roman" w:cs="Times New Roman"/>
          <w:color w:val="000000"/>
          <w:sz w:val="24"/>
          <w:szCs w:val="24"/>
        </w:rPr>
        <w:tab/>
        <w:t xml:space="preserve">реакции, </w:t>
      </w:r>
      <w:r w:rsidRPr="00131D7D">
        <w:rPr>
          <w:rFonts w:ascii="Times New Roman" w:hAnsi="Times New Roman" w:cs="Times New Roman"/>
          <w:color w:val="000000"/>
          <w:sz w:val="24"/>
          <w:szCs w:val="24"/>
        </w:rPr>
        <w:tab/>
        <w:t xml:space="preserve">использующиеся </w:t>
      </w:r>
      <w:r w:rsidRPr="00131D7D">
        <w:rPr>
          <w:rFonts w:ascii="Times New Roman" w:hAnsi="Times New Roman" w:cs="Times New Roman"/>
          <w:color w:val="000000"/>
          <w:sz w:val="24"/>
          <w:szCs w:val="24"/>
        </w:rPr>
        <w:tab/>
        <w:t xml:space="preserve">для </w:t>
      </w:r>
      <w:r w:rsidRPr="00131D7D">
        <w:rPr>
          <w:rFonts w:ascii="Times New Roman" w:hAnsi="Times New Roman" w:cs="Times New Roman"/>
          <w:color w:val="000000"/>
          <w:sz w:val="24"/>
          <w:szCs w:val="24"/>
        </w:rPr>
        <w:tab/>
        <w:t xml:space="preserve">обнаружения </w:t>
      </w:r>
      <w:r w:rsidRPr="00131D7D">
        <w:rPr>
          <w:rFonts w:ascii="Times New Roman" w:hAnsi="Times New Roman" w:cs="Times New Roman"/>
          <w:color w:val="000000"/>
          <w:sz w:val="24"/>
          <w:szCs w:val="24"/>
        </w:rPr>
        <w:tab/>
        <w:t>кати</w:t>
      </w:r>
      <w:r w:rsidRPr="00131D7D">
        <w:rPr>
          <w:rFonts w:ascii="Times New Roman" w:hAnsi="Times New Roman" w:cs="Times New Roman"/>
          <w:color w:val="000000"/>
          <w:sz w:val="24"/>
          <w:szCs w:val="24"/>
        </w:rPr>
        <w:t>о</w:t>
      </w:r>
      <w:r w:rsidRPr="00131D7D">
        <w:rPr>
          <w:rFonts w:ascii="Times New Roman" w:hAnsi="Times New Roman" w:cs="Times New Roman"/>
          <w:color w:val="000000"/>
          <w:sz w:val="24"/>
          <w:szCs w:val="24"/>
        </w:rPr>
        <w:t xml:space="preserve">нов </w:t>
      </w:r>
      <w:r w:rsidRPr="00131D7D">
        <w:rPr>
          <w:rFonts w:ascii="Times New Roman" w:hAnsi="Times New Roman" w:cs="Times New Roman"/>
          <w:color w:val="000000"/>
          <w:sz w:val="24"/>
          <w:szCs w:val="24"/>
        </w:rPr>
        <w:tab/>
        <w:t xml:space="preserve">и </w:t>
      </w:r>
      <w:r w:rsidRPr="00131D7D">
        <w:rPr>
          <w:rFonts w:ascii="Times New Roman" w:hAnsi="Times New Roman" w:cs="Times New Roman"/>
          <w:color w:val="000000"/>
          <w:sz w:val="24"/>
          <w:szCs w:val="24"/>
        </w:rPr>
        <w:tab/>
        <w:t xml:space="preserve">анионов неорганических солей;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проведение </w:t>
      </w:r>
      <w:r w:rsidRPr="00131D7D">
        <w:rPr>
          <w:rFonts w:ascii="Times New Roman" w:hAnsi="Times New Roman" w:cs="Times New Roman"/>
          <w:color w:val="000000"/>
          <w:sz w:val="24"/>
          <w:szCs w:val="24"/>
        </w:rPr>
        <w:tab/>
        <w:t xml:space="preserve">количественных </w:t>
      </w:r>
      <w:r w:rsidRPr="00131D7D">
        <w:rPr>
          <w:rFonts w:ascii="Times New Roman" w:hAnsi="Times New Roman" w:cs="Times New Roman"/>
          <w:color w:val="000000"/>
          <w:sz w:val="24"/>
          <w:szCs w:val="24"/>
        </w:rPr>
        <w:tab/>
        <w:t xml:space="preserve">расчетов </w:t>
      </w:r>
      <w:r w:rsidRPr="00131D7D">
        <w:rPr>
          <w:rFonts w:ascii="Times New Roman" w:hAnsi="Times New Roman" w:cs="Times New Roman"/>
          <w:color w:val="000000"/>
          <w:sz w:val="24"/>
          <w:szCs w:val="24"/>
        </w:rPr>
        <w:tab/>
        <w:t xml:space="preserve">по </w:t>
      </w:r>
      <w:r w:rsidRPr="00131D7D">
        <w:rPr>
          <w:rFonts w:ascii="Times New Roman" w:hAnsi="Times New Roman" w:cs="Times New Roman"/>
          <w:color w:val="000000"/>
          <w:sz w:val="24"/>
          <w:szCs w:val="24"/>
        </w:rPr>
        <w:tab/>
        <w:t xml:space="preserve">уравнениям </w:t>
      </w:r>
      <w:r w:rsidRPr="00131D7D">
        <w:rPr>
          <w:rFonts w:ascii="Times New Roman" w:hAnsi="Times New Roman" w:cs="Times New Roman"/>
          <w:color w:val="000000"/>
          <w:sz w:val="24"/>
          <w:szCs w:val="24"/>
        </w:rPr>
        <w:tab/>
        <w:t xml:space="preserve">химических </w:t>
      </w:r>
      <w:r w:rsidRPr="00131D7D">
        <w:rPr>
          <w:rFonts w:ascii="Times New Roman" w:hAnsi="Times New Roman" w:cs="Times New Roman"/>
          <w:color w:val="000000"/>
          <w:sz w:val="24"/>
          <w:szCs w:val="24"/>
        </w:rPr>
        <w:tab/>
        <w:t>реа</w:t>
      </w:r>
      <w:r w:rsidRPr="00131D7D">
        <w:rPr>
          <w:rFonts w:ascii="Times New Roman" w:hAnsi="Times New Roman" w:cs="Times New Roman"/>
          <w:color w:val="000000"/>
          <w:sz w:val="24"/>
          <w:szCs w:val="24"/>
        </w:rPr>
        <w:t>к</w:t>
      </w:r>
      <w:r w:rsidRPr="00131D7D">
        <w:rPr>
          <w:rFonts w:ascii="Times New Roman" w:hAnsi="Times New Roman" w:cs="Times New Roman"/>
          <w:color w:val="000000"/>
          <w:sz w:val="24"/>
          <w:szCs w:val="24"/>
        </w:rPr>
        <w:t>ций (стехиометрические количества реагентов, избыток-недостаток, реакции с веществами, с</w:t>
      </w:r>
      <w:r w:rsidRPr="00131D7D">
        <w:rPr>
          <w:rFonts w:ascii="Times New Roman" w:hAnsi="Times New Roman" w:cs="Times New Roman"/>
          <w:color w:val="000000"/>
          <w:sz w:val="24"/>
          <w:szCs w:val="24"/>
        </w:rPr>
        <w:t>о</w:t>
      </w:r>
      <w:r w:rsidRPr="00131D7D">
        <w:rPr>
          <w:rFonts w:ascii="Times New Roman" w:hAnsi="Times New Roman" w:cs="Times New Roman"/>
          <w:color w:val="000000"/>
          <w:sz w:val="24"/>
          <w:szCs w:val="24"/>
        </w:rPr>
        <w:t xml:space="preserve">держащими инертные примеси);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использование данных по количественному анализу.  </w:t>
      </w:r>
    </w:p>
    <w:p w:rsidR="00D33734" w:rsidRPr="00131D7D" w:rsidRDefault="00D33734" w:rsidP="00D33734">
      <w:pPr>
        <w:spacing w:after="0" w:line="240" w:lineRule="auto"/>
        <w:rPr>
          <w:rFonts w:ascii="Times New Roman" w:hAnsi="Times New Roman" w:cs="Times New Roman"/>
          <w:color w:val="000000"/>
          <w:sz w:val="24"/>
          <w:szCs w:val="24"/>
        </w:rPr>
      </w:pPr>
      <w:r w:rsidRPr="00131D7D">
        <w:rPr>
          <w:rFonts w:ascii="Times New Roman" w:hAnsi="Times New Roman" w:cs="Times New Roman"/>
          <w:color w:val="000000"/>
          <w:sz w:val="24"/>
          <w:szCs w:val="24"/>
          <w:u w:val="single" w:color="000000"/>
        </w:rPr>
        <w:t>Из раздела органической химии:</w:t>
      </w:r>
      <w:r w:rsidRPr="00131D7D">
        <w:rPr>
          <w:rFonts w:ascii="Times New Roman" w:hAnsi="Times New Roman" w:cs="Times New Roman"/>
          <w:color w:val="000000"/>
          <w:sz w:val="24"/>
          <w:szCs w:val="24"/>
        </w:rPr>
        <w:t xml:space="preserve">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номенклатура;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изомерия;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строение;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получение и химические свойства основных классов органических соединений (</w:t>
      </w:r>
      <w:proofErr w:type="spellStart"/>
      <w:r w:rsidRPr="00131D7D">
        <w:rPr>
          <w:rFonts w:ascii="Times New Roman" w:hAnsi="Times New Roman" w:cs="Times New Roman"/>
          <w:color w:val="000000"/>
          <w:sz w:val="24"/>
          <w:szCs w:val="24"/>
        </w:rPr>
        <w:t>алканов</w:t>
      </w:r>
      <w:proofErr w:type="spellEnd"/>
      <w:r w:rsidRPr="00131D7D">
        <w:rPr>
          <w:rFonts w:ascii="Times New Roman" w:hAnsi="Times New Roman" w:cs="Times New Roman"/>
          <w:color w:val="000000"/>
          <w:sz w:val="24"/>
          <w:szCs w:val="24"/>
        </w:rPr>
        <w:t xml:space="preserve">, </w:t>
      </w:r>
      <w:proofErr w:type="spellStart"/>
      <w:r w:rsidRPr="00131D7D">
        <w:rPr>
          <w:rFonts w:ascii="Times New Roman" w:hAnsi="Times New Roman" w:cs="Times New Roman"/>
          <w:color w:val="000000"/>
          <w:sz w:val="24"/>
          <w:szCs w:val="24"/>
        </w:rPr>
        <w:t>циклоалканов</w:t>
      </w:r>
      <w:proofErr w:type="spellEnd"/>
      <w:r w:rsidRPr="00131D7D">
        <w:rPr>
          <w:rFonts w:ascii="Times New Roman" w:hAnsi="Times New Roman" w:cs="Times New Roman"/>
          <w:color w:val="000000"/>
          <w:sz w:val="24"/>
          <w:szCs w:val="24"/>
        </w:rPr>
        <w:t xml:space="preserve">, </w:t>
      </w:r>
      <w:proofErr w:type="spellStart"/>
      <w:r w:rsidRPr="00131D7D">
        <w:rPr>
          <w:rFonts w:ascii="Times New Roman" w:hAnsi="Times New Roman" w:cs="Times New Roman"/>
          <w:color w:val="000000"/>
          <w:sz w:val="24"/>
          <w:szCs w:val="24"/>
        </w:rPr>
        <w:t>алкенов</w:t>
      </w:r>
      <w:proofErr w:type="spellEnd"/>
      <w:r w:rsidRPr="00131D7D">
        <w:rPr>
          <w:rFonts w:ascii="Times New Roman" w:hAnsi="Times New Roman" w:cs="Times New Roman"/>
          <w:color w:val="000000"/>
          <w:sz w:val="24"/>
          <w:szCs w:val="24"/>
        </w:rPr>
        <w:t xml:space="preserve">, </w:t>
      </w:r>
      <w:proofErr w:type="spellStart"/>
      <w:r w:rsidRPr="00131D7D">
        <w:rPr>
          <w:rFonts w:ascii="Times New Roman" w:hAnsi="Times New Roman" w:cs="Times New Roman"/>
          <w:color w:val="000000"/>
          <w:sz w:val="24"/>
          <w:szCs w:val="24"/>
        </w:rPr>
        <w:t>алкинов</w:t>
      </w:r>
      <w:proofErr w:type="spellEnd"/>
      <w:r w:rsidRPr="00131D7D">
        <w:rPr>
          <w:rFonts w:ascii="Times New Roman" w:hAnsi="Times New Roman" w:cs="Times New Roman"/>
          <w:color w:val="000000"/>
          <w:sz w:val="24"/>
          <w:szCs w:val="24"/>
        </w:rPr>
        <w:t xml:space="preserve">, </w:t>
      </w:r>
      <w:proofErr w:type="spellStart"/>
      <w:r w:rsidRPr="00131D7D">
        <w:rPr>
          <w:rFonts w:ascii="Times New Roman" w:hAnsi="Times New Roman" w:cs="Times New Roman"/>
          <w:color w:val="000000"/>
          <w:sz w:val="24"/>
          <w:szCs w:val="24"/>
        </w:rPr>
        <w:t>аренов</w:t>
      </w:r>
      <w:proofErr w:type="spellEnd"/>
      <w:r w:rsidRPr="00131D7D">
        <w:rPr>
          <w:rFonts w:ascii="Times New Roman" w:hAnsi="Times New Roman" w:cs="Times New Roman"/>
          <w:color w:val="000000"/>
          <w:sz w:val="24"/>
          <w:szCs w:val="24"/>
        </w:rPr>
        <w:t>, галогенпроизводных, аминов, спиртов и фенолов, ка</w:t>
      </w:r>
      <w:r w:rsidRPr="00131D7D">
        <w:rPr>
          <w:rFonts w:ascii="Times New Roman" w:hAnsi="Times New Roman" w:cs="Times New Roman"/>
          <w:color w:val="000000"/>
          <w:sz w:val="24"/>
          <w:szCs w:val="24"/>
        </w:rPr>
        <w:t>р</w:t>
      </w:r>
      <w:r w:rsidRPr="00131D7D">
        <w:rPr>
          <w:rFonts w:ascii="Times New Roman" w:hAnsi="Times New Roman" w:cs="Times New Roman"/>
          <w:color w:val="000000"/>
          <w:sz w:val="24"/>
          <w:szCs w:val="24"/>
        </w:rPr>
        <w:t xml:space="preserve">бонильных соединений, карбоновых кислот, сложных эфиров, пептидов);  </w:t>
      </w:r>
      <w:r w:rsidRPr="00131D7D">
        <w:rPr>
          <w:rFonts w:ascii="Times New Roman" w:hAnsi="Times New Roman" w:cs="Times New Roman"/>
          <w:color w:val="000000"/>
          <w:sz w:val="24"/>
          <w:szCs w:val="24"/>
          <w:u w:val="single" w:color="000000"/>
        </w:rPr>
        <w:t>Из раздела физич</w:t>
      </w:r>
      <w:r w:rsidRPr="00131D7D">
        <w:rPr>
          <w:rFonts w:ascii="Times New Roman" w:hAnsi="Times New Roman" w:cs="Times New Roman"/>
          <w:color w:val="000000"/>
          <w:sz w:val="24"/>
          <w:szCs w:val="24"/>
          <w:u w:val="single" w:color="000000"/>
        </w:rPr>
        <w:t>е</w:t>
      </w:r>
      <w:r w:rsidRPr="00131D7D">
        <w:rPr>
          <w:rFonts w:ascii="Times New Roman" w:hAnsi="Times New Roman" w:cs="Times New Roman"/>
          <w:color w:val="000000"/>
          <w:sz w:val="24"/>
          <w:szCs w:val="24"/>
          <w:u w:val="single" w:color="000000"/>
        </w:rPr>
        <w:t>ской химии:</w:t>
      </w:r>
      <w:r w:rsidRPr="00131D7D">
        <w:rPr>
          <w:rFonts w:ascii="Times New Roman" w:hAnsi="Times New Roman" w:cs="Times New Roman"/>
          <w:color w:val="000000"/>
          <w:sz w:val="24"/>
          <w:szCs w:val="24"/>
        </w:rPr>
        <w:t xml:space="preserve">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строение атомов и молекул,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типы и характеристики химической связи;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lastRenderedPageBreak/>
        <w:t xml:space="preserve">основы химической термодинамики и кинетики.  </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При составлении заданий </w:t>
      </w:r>
      <w:r w:rsidRPr="00131D7D">
        <w:rPr>
          <w:rFonts w:ascii="Times New Roman" w:hAnsi="Times New Roman" w:cs="Times New Roman"/>
          <w:b/>
          <w:color w:val="000000"/>
          <w:sz w:val="24"/>
          <w:szCs w:val="24"/>
        </w:rPr>
        <w:t>экспериментального</w:t>
      </w:r>
      <w:r w:rsidRPr="00131D7D">
        <w:rPr>
          <w:rFonts w:ascii="Times New Roman" w:hAnsi="Times New Roman" w:cs="Times New Roman"/>
          <w:color w:val="000000"/>
          <w:sz w:val="24"/>
          <w:szCs w:val="24"/>
        </w:rPr>
        <w:t xml:space="preserve"> </w:t>
      </w:r>
      <w:r w:rsidRPr="00131D7D">
        <w:rPr>
          <w:rFonts w:ascii="Times New Roman" w:hAnsi="Times New Roman" w:cs="Times New Roman"/>
          <w:b/>
          <w:color w:val="000000"/>
          <w:sz w:val="24"/>
          <w:szCs w:val="24"/>
        </w:rPr>
        <w:t xml:space="preserve"> тура</w:t>
      </w:r>
      <w:r w:rsidRPr="00131D7D">
        <w:rPr>
          <w:rFonts w:ascii="Times New Roman" w:hAnsi="Times New Roman" w:cs="Times New Roman"/>
          <w:color w:val="000000"/>
          <w:sz w:val="24"/>
          <w:szCs w:val="24"/>
        </w:rPr>
        <w:t xml:space="preserve"> необходимо включать в них задания тр</w:t>
      </w:r>
      <w:r w:rsidRPr="00131D7D">
        <w:rPr>
          <w:rFonts w:ascii="Times New Roman" w:hAnsi="Times New Roman" w:cs="Times New Roman"/>
          <w:color w:val="000000"/>
          <w:sz w:val="24"/>
          <w:szCs w:val="24"/>
        </w:rPr>
        <w:t>е</w:t>
      </w:r>
      <w:r w:rsidRPr="00131D7D">
        <w:rPr>
          <w:rFonts w:ascii="Times New Roman" w:hAnsi="Times New Roman" w:cs="Times New Roman"/>
          <w:color w:val="000000"/>
          <w:sz w:val="24"/>
          <w:szCs w:val="24"/>
        </w:rPr>
        <w:t xml:space="preserve">бующие использования следующих простых экспериментальных навыков: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взвешивание (аналитические весы);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измерение объемов жидкостей с помощью мерного цилиндра, пипетки, бюретки, мерной колбы;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приготовление раствора из твердого вещества и растворителя, смешивание и разбавл</w:t>
      </w:r>
      <w:r w:rsidRPr="00131D7D">
        <w:rPr>
          <w:rFonts w:ascii="Times New Roman" w:hAnsi="Times New Roman" w:cs="Times New Roman"/>
          <w:color w:val="000000"/>
          <w:sz w:val="24"/>
          <w:szCs w:val="24"/>
        </w:rPr>
        <w:t>е</w:t>
      </w:r>
      <w:r w:rsidRPr="00131D7D">
        <w:rPr>
          <w:rFonts w:ascii="Times New Roman" w:hAnsi="Times New Roman" w:cs="Times New Roman"/>
          <w:color w:val="000000"/>
          <w:sz w:val="24"/>
          <w:szCs w:val="24"/>
        </w:rPr>
        <w:t xml:space="preserve">ние, выпаривание растворов;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нагревание с помощью горелки, электрической плитки, </w:t>
      </w:r>
      <w:proofErr w:type="spellStart"/>
      <w:r w:rsidRPr="00131D7D">
        <w:rPr>
          <w:rFonts w:ascii="Times New Roman" w:hAnsi="Times New Roman" w:cs="Times New Roman"/>
          <w:color w:val="000000"/>
          <w:sz w:val="24"/>
          <w:szCs w:val="24"/>
        </w:rPr>
        <w:t>колбонагревателя</w:t>
      </w:r>
      <w:proofErr w:type="spellEnd"/>
      <w:r w:rsidRPr="00131D7D">
        <w:rPr>
          <w:rFonts w:ascii="Times New Roman" w:hAnsi="Times New Roman" w:cs="Times New Roman"/>
          <w:color w:val="000000"/>
          <w:sz w:val="24"/>
          <w:szCs w:val="24"/>
        </w:rPr>
        <w:t xml:space="preserve">, на водяной и на песчаной бане;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смешивание и перемешивание жидкостей: использование магнитной или механической мешалки, стеклянной палочки;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использование капельной и делительной воронок;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фильтрование через плоский бумажный фильтр, фильтрование через свернутый бума</w:t>
      </w:r>
      <w:r w:rsidRPr="00131D7D">
        <w:rPr>
          <w:rFonts w:ascii="Times New Roman" w:hAnsi="Times New Roman" w:cs="Times New Roman"/>
          <w:color w:val="000000"/>
          <w:sz w:val="24"/>
          <w:szCs w:val="24"/>
        </w:rPr>
        <w:t>ж</w:t>
      </w:r>
      <w:r w:rsidRPr="00131D7D">
        <w:rPr>
          <w:rFonts w:ascii="Times New Roman" w:hAnsi="Times New Roman" w:cs="Times New Roman"/>
          <w:color w:val="000000"/>
          <w:sz w:val="24"/>
          <w:szCs w:val="24"/>
        </w:rPr>
        <w:t xml:space="preserve">ный фильтр; промывание осадков на фильтре;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высушивание веществ в сушильном шкафу, высушивание веществ в эксикаторе</w:t>
      </w:r>
      <w:r w:rsidRPr="00131D7D">
        <w:rPr>
          <w:rFonts w:ascii="Times New Roman" w:hAnsi="Times New Roman" w:cs="Times New Roman"/>
          <w:i/>
          <w:color w:val="000000"/>
          <w:sz w:val="24"/>
          <w:szCs w:val="24"/>
        </w:rPr>
        <w:t>,</w:t>
      </w:r>
      <w:r w:rsidRPr="00131D7D">
        <w:rPr>
          <w:rFonts w:ascii="Times New Roman" w:hAnsi="Times New Roman" w:cs="Times New Roman"/>
          <w:color w:val="000000"/>
          <w:sz w:val="24"/>
          <w:szCs w:val="24"/>
        </w:rPr>
        <w:t xml:space="preserve"> выс</w:t>
      </w:r>
      <w:r w:rsidRPr="00131D7D">
        <w:rPr>
          <w:rFonts w:ascii="Times New Roman" w:hAnsi="Times New Roman" w:cs="Times New Roman"/>
          <w:color w:val="000000"/>
          <w:sz w:val="24"/>
          <w:szCs w:val="24"/>
        </w:rPr>
        <w:t>у</w:t>
      </w:r>
      <w:r w:rsidRPr="00131D7D">
        <w:rPr>
          <w:rFonts w:ascii="Times New Roman" w:hAnsi="Times New Roman" w:cs="Times New Roman"/>
          <w:color w:val="000000"/>
          <w:sz w:val="24"/>
          <w:szCs w:val="24"/>
        </w:rPr>
        <w:t xml:space="preserve">шивание осадков на фильтре;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качественный анализ (обнаружение катионов и анионов в водном растворе; идентифик</w:t>
      </w:r>
      <w:r w:rsidRPr="00131D7D">
        <w:rPr>
          <w:rFonts w:ascii="Times New Roman" w:hAnsi="Times New Roman" w:cs="Times New Roman"/>
          <w:color w:val="000000"/>
          <w:sz w:val="24"/>
          <w:szCs w:val="24"/>
        </w:rPr>
        <w:t>а</w:t>
      </w:r>
      <w:r w:rsidRPr="00131D7D">
        <w:rPr>
          <w:rFonts w:ascii="Times New Roman" w:hAnsi="Times New Roman" w:cs="Times New Roman"/>
          <w:color w:val="000000"/>
          <w:sz w:val="24"/>
          <w:szCs w:val="24"/>
        </w:rPr>
        <w:t>ция элементов по окрашиванию пламени; качественное определение основных функционал</w:t>
      </w:r>
      <w:r w:rsidRPr="00131D7D">
        <w:rPr>
          <w:rFonts w:ascii="Times New Roman" w:hAnsi="Times New Roman" w:cs="Times New Roman"/>
          <w:color w:val="000000"/>
          <w:sz w:val="24"/>
          <w:szCs w:val="24"/>
        </w:rPr>
        <w:t>ь</w:t>
      </w:r>
      <w:r w:rsidRPr="00131D7D">
        <w:rPr>
          <w:rFonts w:ascii="Times New Roman" w:hAnsi="Times New Roman" w:cs="Times New Roman"/>
          <w:color w:val="000000"/>
          <w:sz w:val="24"/>
          <w:szCs w:val="24"/>
        </w:rPr>
        <w:t xml:space="preserve">ных групп органических соединений); </w:t>
      </w:r>
    </w:p>
    <w:p w:rsidR="00D33734" w:rsidRPr="00131D7D" w:rsidRDefault="00D33734" w:rsidP="00D33734">
      <w:pPr>
        <w:numPr>
          <w:ilvl w:val="0"/>
          <w:numId w:val="3"/>
        </w:numPr>
        <w:spacing w:after="0" w:line="240" w:lineRule="auto"/>
        <w:ind w:left="0"/>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определение кислотности среды с использованием индикаторов. </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Например, перекристаллизация требует проведения большинства указанных простых операций и возможна с использование доступного оборудования и веществ. </w:t>
      </w:r>
    </w:p>
    <w:p w:rsidR="00D33734" w:rsidRPr="00131D7D" w:rsidRDefault="00D33734" w:rsidP="00D33734">
      <w:pPr>
        <w:spacing w:after="0" w:line="240" w:lineRule="auto"/>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                       </w:t>
      </w:r>
      <w:r w:rsidRPr="00131D7D">
        <w:rPr>
          <w:rFonts w:ascii="Times New Roman" w:hAnsi="Times New Roman" w:cs="Times New Roman"/>
          <w:b/>
          <w:sz w:val="24"/>
          <w:szCs w:val="24"/>
        </w:rPr>
        <w:t xml:space="preserve"> 3. Порядок проведения  школьного этапа Олимпиады</w:t>
      </w:r>
    </w:p>
    <w:p w:rsidR="00D33734" w:rsidRPr="00131D7D" w:rsidRDefault="00D33734" w:rsidP="00D33734">
      <w:pPr>
        <w:autoSpaceDE w:val="0"/>
        <w:autoSpaceDN w:val="0"/>
        <w:adjustRightInd w:val="0"/>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 xml:space="preserve">Все участники Олимпиады проходят в обязательном порядке процедуру регистрации. </w:t>
      </w:r>
    </w:p>
    <w:p w:rsidR="00D33734" w:rsidRPr="00131D7D" w:rsidRDefault="00D33734" w:rsidP="00D33734">
      <w:pPr>
        <w:autoSpaceDE w:val="0"/>
        <w:autoSpaceDN w:val="0"/>
        <w:adjustRightInd w:val="0"/>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 xml:space="preserve">Начало Олимпиады в 10.00. местного времени, если иное не определено оргкомитетом Олимпиады. </w:t>
      </w:r>
    </w:p>
    <w:p w:rsidR="00D33734" w:rsidRPr="00131D7D" w:rsidRDefault="00D33734" w:rsidP="00D33734">
      <w:pPr>
        <w:autoSpaceDE w:val="0"/>
        <w:autoSpaceDN w:val="0"/>
        <w:adjustRightInd w:val="0"/>
        <w:spacing w:after="0" w:line="240" w:lineRule="auto"/>
        <w:jc w:val="both"/>
        <w:rPr>
          <w:rFonts w:ascii="Times New Roman" w:hAnsi="Times New Roman" w:cs="Times New Roman"/>
          <w:sz w:val="24"/>
          <w:szCs w:val="24"/>
        </w:rPr>
      </w:pPr>
      <w:r w:rsidRPr="00131D7D">
        <w:rPr>
          <w:rFonts w:ascii="Times New Roman" w:hAnsi="Times New Roman" w:cs="Times New Roman"/>
          <w:sz w:val="24"/>
          <w:szCs w:val="24"/>
        </w:rPr>
        <w:t>Соревнования проходят в два тура</w:t>
      </w:r>
      <w:proofErr w:type="gramStart"/>
      <w:r w:rsidRPr="00131D7D">
        <w:rPr>
          <w:rFonts w:ascii="Times New Roman" w:hAnsi="Times New Roman" w:cs="Times New Roman"/>
          <w:sz w:val="24"/>
          <w:szCs w:val="24"/>
        </w:rPr>
        <w:t xml:space="preserve">.. </w:t>
      </w:r>
      <w:proofErr w:type="gramEnd"/>
      <w:r w:rsidRPr="00131D7D">
        <w:rPr>
          <w:rFonts w:ascii="Times New Roman" w:hAnsi="Times New Roman" w:cs="Times New Roman"/>
          <w:sz w:val="24"/>
          <w:szCs w:val="24"/>
        </w:rPr>
        <w:t xml:space="preserve">В проведении тура участвуют представители оргкомитета, жюри, дежурные по аудиториям. </w:t>
      </w:r>
    </w:p>
    <w:p w:rsidR="00D33734" w:rsidRPr="00131D7D" w:rsidRDefault="00D33734" w:rsidP="00D33734">
      <w:pPr>
        <w:autoSpaceDE w:val="0"/>
        <w:autoSpaceDN w:val="0"/>
        <w:adjustRightInd w:val="0"/>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Перед выполнением конкурсного задания члены жюри разъясняют обучающимся правила работы. Затем дежурные по аудитории раздают бланки ответов и комплекты заданий (которые могут быть совмещены), бумагу для черновых записей. После проведения описанных выше процедур дежурные отмечают время начала тура, а участники приступают к выполнению зад</w:t>
      </w:r>
      <w:r w:rsidRPr="00131D7D">
        <w:rPr>
          <w:rFonts w:ascii="Times New Roman" w:hAnsi="Times New Roman" w:cs="Times New Roman"/>
          <w:sz w:val="24"/>
          <w:szCs w:val="24"/>
        </w:rPr>
        <w:t>а</w:t>
      </w:r>
      <w:r w:rsidRPr="00131D7D">
        <w:rPr>
          <w:rFonts w:ascii="Times New Roman" w:hAnsi="Times New Roman" w:cs="Times New Roman"/>
          <w:sz w:val="24"/>
          <w:szCs w:val="24"/>
        </w:rPr>
        <w:t>ний. Получив комплект заданий вместе с черновиками, учащиеся на бланке заполняют графы «Фамилия», «Имя» и «Класс», затем приступают к выполнению заданию. После окончания тура учащиеся сдают бланки членам жюри. В ходе работы над заданиями у учащихся могут возни</w:t>
      </w:r>
      <w:r w:rsidRPr="00131D7D">
        <w:rPr>
          <w:rFonts w:ascii="Times New Roman" w:hAnsi="Times New Roman" w:cs="Times New Roman"/>
          <w:sz w:val="24"/>
          <w:szCs w:val="24"/>
        </w:rPr>
        <w:t>к</w:t>
      </w:r>
      <w:r w:rsidRPr="00131D7D">
        <w:rPr>
          <w:rFonts w:ascii="Times New Roman" w:hAnsi="Times New Roman" w:cs="Times New Roman"/>
          <w:sz w:val="24"/>
          <w:szCs w:val="24"/>
        </w:rPr>
        <w:t>нуть различные вопросы содержательного характера, на которые имеют право отвечать только члены жюри. За 15 минут до истечения времени, отведенного для выполнения заданий, дежу</w:t>
      </w:r>
      <w:r w:rsidRPr="00131D7D">
        <w:rPr>
          <w:rFonts w:ascii="Times New Roman" w:hAnsi="Times New Roman" w:cs="Times New Roman"/>
          <w:sz w:val="24"/>
          <w:szCs w:val="24"/>
        </w:rPr>
        <w:t>р</w:t>
      </w:r>
      <w:r w:rsidRPr="00131D7D">
        <w:rPr>
          <w:rFonts w:ascii="Times New Roman" w:hAnsi="Times New Roman" w:cs="Times New Roman"/>
          <w:sz w:val="24"/>
          <w:szCs w:val="24"/>
        </w:rPr>
        <w:t>ный предупреждает учащихся о скором завершении работы. Учащиеся, выполнившие задания раньше намеченного срока, сдают дежурному бланки ответов и брошюры с заданиями и пок</w:t>
      </w:r>
      <w:r w:rsidRPr="00131D7D">
        <w:rPr>
          <w:rFonts w:ascii="Times New Roman" w:hAnsi="Times New Roman" w:cs="Times New Roman"/>
          <w:sz w:val="24"/>
          <w:szCs w:val="24"/>
        </w:rPr>
        <w:t>и</w:t>
      </w:r>
      <w:r w:rsidRPr="00131D7D">
        <w:rPr>
          <w:rFonts w:ascii="Times New Roman" w:hAnsi="Times New Roman" w:cs="Times New Roman"/>
          <w:sz w:val="24"/>
          <w:szCs w:val="24"/>
        </w:rPr>
        <w:t xml:space="preserve">дают аудиторию. </w:t>
      </w:r>
    </w:p>
    <w:p w:rsidR="00D33734" w:rsidRPr="00131D7D" w:rsidRDefault="00D33734" w:rsidP="00D33734">
      <w:pPr>
        <w:autoSpaceDE w:val="0"/>
        <w:autoSpaceDN w:val="0"/>
        <w:adjustRightInd w:val="0"/>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Дежурных по аудиториям назначают из числа учителей общеобразовательной организ</w:t>
      </w:r>
      <w:r w:rsidRPr="00131D7D">
        <w:rPr>
          <w:rFonts w:ascii="Times New Roman" w:hAnsi="Times New Roman" w:cs="Times New Roman"/>
          <w:sz w:val="24"/>
          <w:szCs w:val="24"/>
        </w:rPr>
        <w:t>а</w:t>
      </w:r>
      <w:r w:rsidRPr="00131D7D">
        <w:rPr>
          <w:rFonts w:ascii="Times New Roman" w:hAnsi="Times New Roman" w:cs="Times New Roman"/>
          <w:sz w:val="24"/>
          <w:szCs w:val="24"/>
        </w:rPr>
        <w:t>ции, в которой проводится Олимпиада. Они сопровождают учащихся в аудитории; поддерж</w:t>
      </w:r>
      <w:r w:rsidRPr="00131D7D">
        <w:rPr>
          <w:rFonts w:ascii="Times New Roman" w:hAnsi="Times New Roman" w:cs="Times New Roman"/>
          <w:sz w:val="24"/>
          <w:szCs w:val="24"/>
        </w:rPr>
        <w:t>и</w:t>
      </w:r>
      <w:r w:rsidRPr="00131D7D">
        <w:rPr>
          <w:rFonts w:ascii="Times New Roman" w:hAnsi="Times New Roman" w:cs="Times New Roman"/>
          <w:sz w:val="24"/>
          <w:szCs w:val="24"/>
        </w:rPr>
        <w:t>вают в классах дисциплину и порядок; по просьбе учащихся приглашают членов жюри для ко</w:t>
      </w:r>
      <w:r w:rsidRPr="00131D7D">
        <w:rPr>
          <w:rFonts w:ascii="Times New Roman" w:hAnsi="Times New Roman" w:cs="Times New Roman"/>
          <w:sz w:val="24"/>
          <w:szCs w:val="24"/>
        </w:rPr>
        <w:t>н</w:t>
      </w:r>
      <w:r w:rsidRPr="00131D7D">
        <w:rPr>
          <w:rFonts w:ascii="Times New Roman" w:hAnsi="Times New Roman" w:cs="Times New Roman"/>
          <w:sz w:val="24"/>
          <w:szCs w:val="24"/>
        </w:rPr>
        <w:t>сультаций; снабжают обучающихся расходными материалами (ручки, бланки ответов, чернов</w:t>
      </w:r>
      <w:r w:rsidRPr="00131D7D">
        <w:rPr>
          <w:rFonts w:ascii="Times New Roman" w:hAnsi="Times New Roman" w:cs="Times New Roman"/>
          <w:sz w:val="24"/>
          <w:szCs w:val="24"/>
        </w:rPr>
        <w:t>и</w:t>
      </w:r>
      <w:r w:rsidRPr="00131D7D">
        <w:rPr>
          <w:rFonts w:ascii="Times New Roman" w:hAnsi="Times New Roman" w:cs="Times New Roman"/>
          <w:sz w:val="24"/>
          <w:szCs w:val="24"/>
        </w:rPr>
        <w:t>ки); по истечении времени, отведенного для выполнения заданий, собирают листы ответов и передают в оргкомитет.</w:t>
      </w:r>
    </w:p>
    <w:p w:rsidR="00D33734" w:rsidRPr="00131D7D" w:rsidRDefault="00D33734" w:rsidP="00D33734">
      <w:pPr>
        <w:pStyle w:val="1"/>
        <w:tabs>
          <w:tab w:val="left" w:pos="567"/>
        </w:tabs>
        <w:spacing w:after="0" w:line="240" w:lineRule="auto"/>
        <w:ind w:left="0" w:firstLine="567"/>
        <w:jc w:val="both"/>
        <w:rPr>
          <w:rFonts w:ascii="Times New Roman" w:hAnsi="Times New Roman" w:cs="Times New Roman"/>
          <w:sz w:val="24"/>
          <w:szCs w:val="24"/>
        </w:rPr>
      </w:pPr>
      <w:r w:rsidRPr="00131D7D">
        <w:rPr>
          <w:rFonts w:ascii="Times New Roman" w:hAnsi="Times New Roman" w:cs="Times New Roman"/>
          <w:sz w:val="24"/>
          <w:szCs w:val="24"/>
        </w:rPr>
        <w:t>Заполненные бланки шифруются оргкомитетом. Для этого в графу «Шифр» в верхнем л</w:t>
      </w:r>
      <w:r w:rsidRPr="00131D7D">
        <w:rPr>
          <w:rFonts w:ascii="Times New Roman" w:hAnsi="Times New Roman" w:cs="Times New Roman"/>
          <w:sz w:val="24"/>
          <w:szCs w:val="24"/>
        </w:rPr>
        <w:t>е</w:t>
      </w:r>
      <w:r w:rsidRPr="00131D7D">
        <w:rPr>
          <w:rFonts w:ascii="Times New Roman" w:hAnsi="Times New Roman" w:cs="Times New Roman"/>
          <w:sz w:val="24"/>
          <w:szCs w:val="24"/>
        </w:rPr>
        <w:t>вом углу бланков отвечающий за конфиденциальность член оргкомитета вписывает дважды один и тот же уникальный шифр (комбинацию цифр и/или букв, например: 9-06, где 9 – номер класса, 06 – порядковый номер работы). Затем верхняя часть бланков с информацией об уч</w:t>
      </w:r>
      <w:r w:rsidRPr="00131D7D">
        <w:rPr>
          <w:rFonts w:ascii="Times New Roman" w:hAnsi="Times New Roman" w:cs="Times New Roman"/>
          <w:sz w:val="24"/>
          <w:szCs w:val="24"/>
        </w:rPr>
        <w:t>а</w:t>
      </w:r>
      <w:r w:rsidRPr="00131D7D">
        <w:rPr>
          <w:rFonts w:ascii="Times New Roman" w:hAnsi="Times New Roman" w:cs="Times New Roman"/>
          <w:sz w:val="24"/>
          <w:szCs w:val="24"/>
        </w:rPr>
        <w:t xml:space="preserve">щихся (фамилия, имя) и с шифром отрезается и </w:t>
      </w:r>
      <w:r w:rsidRPr="00131D7D">
        <w:rPr>
          <w:rFonts w:ascii="Times New Roman" w:hAnsi="Times New Roman" w:cs="Times New Roman"/>
          <w:sz w:val="24"/>
          <w:szCs w:val="24"/>
        </w:rPr>
        <w:lastRenderedPageBreak/>
        <w:t>помещается в конверт. Оставшаяся часть бла</w:t>
      </w:r>
      <w:r w:rsidRPr="00131D7D">
        <w:rPr>
          <w:rFonts w:ascii="Times New Roman" w:hAnsi="Times New Roman" w:cs="Times New Roman"/>
          <w:sz w:val="24"/>
          <w:szCs w:val="24"/>
        </w:rPr>
        <w:t>н</w:t>
      </w:r>
      <w:r w:rsidRPr="00131D7D">
        <w:rPr>
          <w:rFonts w:ascii="Times New Roman" w:hAnsi="Times New Roman" w:cs="Times New Roman"/>
          <w:sz w:val="24"/>
          <w:szCs w:val="24"/>
        </w:rPr>
        <w:t>ка (только с шифрами) отдаётся на проверку. Конверт опечатывается подписями не менее трёх членов оргкомитета, пересекающих линию склеивания на клапане, и хранится до момента пр</w:t>
      </w:r>
      <w:r w:rsidRPr="00131D7D">
        <w:rPr>
          <w:rFonts w:ascii="Times New Roman" w:hAnsi="Times New Roman" w:cs="Times New Roman"/>
          <w:sz w:val="24"/>
          <w:szCs w:val="24"/>
        </w:rPr>
        <w:t>о</w:t>
      </w:r>
      <w:r w:rsidRPr="00131D7D">
        <w:rPr>
          <w:rFonts w:ascii="Times New Roman" w:hAnsi="Times New Roman" w:cs="Times New Roman"/>
          <w:sz w:val="24"/>
          <w:szCs w:val="24"/>
        </w:rPr>
        <w:t>верки всех работ. После проверки ответов и выставления баллов в итоговую оценочную вед</w:t>
      </w:r>
      <w:r w:rsidRPr="00131D7D">
        <w:rPr>
          <w:rFonts w:ascii="Times New Roman" w:hAnsi="Times New Roman" w:cs="Times New Roman"/>
          <w:sz w:val="24"/>
          <w:szCs w:val="24"/>
        </w:rPr>
        <w:t>о</w:t>
      </w:r>
      <w:r w:rsidRPr="00131D7D">
        <w:rPr>
          <w:rFonts w:ascii="Times New Roman" w:hAnsi="Times New Roman" w:cs="Times New Roman"/>
          <w:sz w:val="24"/>
          <w:szCs w:val="24"/>
        </w:rPr>
        <w:t>мость, работы дешифруются – устанавливается соответствие шифра тому или иному учащемуся путём сопоставления шифров на бланках с шифрами на отрезных корешках. Результаты выпо</w:t>
      </w:r>
      <w:r w:rsidRPr="00131D7D">
        <w:rPr>
          <w:rFonts w:ascii="Times New Roman" w:hAnsi="Times New Roman" w:cs="Times New Roman"/>
          <w:sz w:val="24"/>
          <w:szCs w:val="24"/>
        </w:rPr>
        <w:t>л</w:t>
      </w:r>
      <w:r w:rsidRPr="00131D7D">
        <w:rPr>
          <w:rFonts w:ascii="Times New Roman" w:hAnsi="Times New Roman" w:cs="Times New Roman"/>
          <w:sz w:val="24"/>
          <w:szCs w:val="24"/>
        </w:rPr>
        <w:t>нения конкурсного задания (количество баллов) заносятся в таблицу с фамилиями участников.</w:t>
      </w:r>
    </w:p>
    <w:p w:rsidR="00D33734" w:rsidRPr="00131D7D" w:rsidRDefault="00D33734" w:rsidP="00D33734">
      <w:pPr>
        <w:autoSpaceDE w:val="0"/>
        <w:autoSpaceDN w:val="0"/>
        <w:adjustRightInd w:val="0"/>
        <w:spacing w:after="0" w:line="240" w:lineRule="auto"/>
        <w:ind w:firstLine="567"/>
        <w:jc w:val="both"/>
        <w:rPr>
          <w:rFonts w:ascii="Times New Roman" w:hAnsi="Times New Roman" w:cs="Times New Roman"/>
          <w:sz w:val="24"/>
          <w:szCs w:val="24"/>
        </w:rPr>
      </w:pPr>
    </w:p>
    <w:p w:rsidR="00D33734" w:rsidRPr="00131D7D" w:rsidRDefault="00D33734" w:rsidP="00D33734">
      <w:pPr>
        <w:widowControl w:val="0"/>
        <w:autoSpaceDE w:val="0"/>
        <w:autoSpaceDN w:val="0"/>
        <w:adjustRightInd w:val="0"/>
        <w:spacing w:after="0" w:line="240" w:lineRule="auto"/>
        <w:ind w:firstLine="567"/>
        <w:rPr>
          <w:rFonts w:ascii="Times New Roman" w:hAnsi="Times New Roman" w:cs="Times New Roman"/>
          <w:sz w:val="24"/>
          <w:szCs w:val="24"/>
        </w:rPr>
      </w:pPr>
      <w:r w:rsidRPr="00131D7D">
        <w:rPr>
          <w:rFonts w:ascii="Times New Roman" w:hAnsi="Times New Roman" w:cs="Times New Roman"/>
          <w:b/>
          <w:sz w:val="24"/>
          <w:szCs w:val="24"/>
        </w:rPr>
        <w:t>4.</w:t>
      </w:r>
      <w:r w:rsidRPr="00131D7D">
        <w:rPr>
          <w:rFonts w:ascii="Times New Roman" w:hAnsi="Times New Roman" w:cs="Times New Roman"/>
          <w:b/>
          <w:bCs/>
          <w:sz w:val="24"/>
          <w:szCs w:val="24"/>
        </w:rPr>
        <w:t>Перечень материально-технического обеспечения для выполнения</w:t>
      </w:r>
    </w:p>
    <w:p w:rsidR="00D33734" w:rsidRPr="00131D7D" w:rsidRDefault="00D33734" w:rsidP="00D33734">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131D7D">
        <w:rPr>
          <w:rFonts w:ascii="Times New Roman" w:hAnsi="Times New Roman" w:cs="Times New Roman"/>
          <w:b/>
          <w:bCs/>
          <w:sz w:val="24"/>
          <w:szCs w:val="24"/>
        </w:rPr>
        <w:t>олимпиадных заданий</w:t>
      </w:r>
    </w:p>
    <w:p w:rsidR="00D33734" w:rsidRPr="00131D7D" w:rsidRDefault="00D33734" w:rsidP="00D33734">
      <w:pPr>
        <w:spacing w:after="0" w:line="240" w:lineRule="auto"/>
        <w:jc w:val="both"/>
        <w:rPr>
          <w:rFonts w:ascii="Times New Roman" w:hAnsi="Times New Roman" w:cs="Times New Roman"/>
          <w:sz w:val="24"/>
          <w:szCs w:val="24"/>
        </w:rPr>
      </w:pPr>
      <w:r w:rsidRPr="00131D7D">
        <w:rPr>
          <w:rFonts w:ascii="Times New Roman" w:hAnsi="Times New Roman" w:cs="Times New Roman"/>
          <w:sz w:val="24"/>
          <w:szCs w:val="24"/>
        </w:rPr>
        <w:t>Во время проведения олимпиады участники олимпиады должны соблюдать действующий П</w:t>
      </w:r>
      <w:r w:rsidRPr="00131D7D">
        <w:rPr>
          <w:rFonts w:ascii="Times New Roman" w:hAnsi="Times New Roman" w:cs="Times New Roman"/>
          <w:sz w:val="24"/>
          <w:szCs w:val="24"/>
        </w:rPr>
        <w:t>о</w:t>
      </w:r>
      <w:r w:rsidRPr="00131D7D">
        <w:rPr>
          <w:rFonts w:ascii="Times New Roman" w:hAnsi="Times New Roman" w:cs="Times New Roman"/>
          <w:sz w:val="24"/>
          <w:szCs w:val="24"/>
        </w:rPr>
        <w:t>рядок и требования, утверждённые организатором соответствующего этапа олимпиады, дол</w:t>
      </w:r>
      <w:r w:rsidRPr="00131D7D">
        <w:rPr>
          <w:rFonts w:ascii="Times New Roman" w:hAnsi="Times New Roman" w:cs="Times New Roman"/>
          <w:sz w:val="24"/>
          <w:szCs w:val="24"/>
        </w:rPr>
        <w:t>ж</w:t>
      </w:r>
      <w:r w:rsidRPr="00131D7D">
        <w:rPr>
          <w:rFonts w:ascii="Times New Roman" w:hAnsi="Times New Roman" w:cs="Times New Roman"/>
          <w:sz w:val="24"/>
          <w:szCs w:val="24"/>
        </w:rPr>
        <w:t>ны следовать указаниям представителей организатора олимпиады, не вправе общаться друг с другом, свободно перемещаться по аудитории. Участники могут взять в аудиторию только ру</w:t>
      </w:r>
      <w:r w:rsidRPr="00131D7D">
        <w:rPr>
          <w:rFonts w:ascii="Times New Roman" w:hAnsi="Times New Roman" w:cs="Times New Roman"/>
          <w:sz w:val="24"/>
          <w:szCs w:val="24"/>
        </w:rPr>
        <w:t>ч</w:t>
      </w:r>
      <w:r w:rsidRPr="00131D7D">
        <w:rPr>
          <w:rFonts w:ascii="Times New Roman" w:hAnsi="Times New Roman" w:cs="Times New Roman"/>
          <w:sz w:val="24"/>
          <w:szCs w:val="24"/>
        </w:rPr>
        <w:t>ку (синего или черного цвета), прохладительные напитки в прозрачной упаковке, шоколад, п</w:t>
      </w:r>
      <w:r w:rsidRPr="00131D7D">
        <w:rPr>
          <w:rFonts w:ascii="Times New Roman" w:hAnsi="Times New Roman" w:cs="Times New Roman"/>
          <w:color w:val="000000"/>
          <w:sz w:val="24"/>
          <w:szCs w:val="24"/>
        </w:rPr>
        <w:t>е</w:t>
      </w:r>
      <w:r w:rsidRPr="00131D7D">
        <w:rPr>
          <w:rFonts w:ascii="Times New Roman" w:hAnsi="Times New Roman" w:cs="Times New Roman"/>
          <w:color w:val="000000"/>
          <w:sz w:val="24"/>
          <w:szCs w:val="24"/>
        </w:rPr>
        <w:t>риодическую систему химических элементов, таблицу растворимости и ряд напряжения мета</w:t>
      </w:r>
      <w:r w:rsidRPr="00131D7D">
        <w:rPr>
          <w:rFonts w:ascii="Times New Roman" w:hAnsi="Times New Roman" w:cs="Times New Roman"/>
          <w:color w:val="000000"/>
          <w:sz w:val="24"/>
          <w:szCs w:val="24"/>
        </w:rPr>
        <w:t>л</w:t>
      </w:r>
      <w:r w:rsidRPr="00131D7D">
        <w:rPr>
          <w:rFonts w:ascii="Times New Roman" w:hAnsi="Times New Roman" w:cs="Times New Roman"/>
          <w:color w:val="000000"/>
          <w:sz w:val="24"/>
          <w:szCs w:val="24"/>
        </w:rPr>
        <w:t xml:space="preserve">лов, инженерный непрограммируемый калькулятор, белый халат,  перчатки. </w:t>
      </w:r>
      <w:r w:rsidRPr="00131D7D">
        <w:rPr>
          <w:rFonts w:ascii="Times New Roman" w:hAnsi="Times New Roman" w:cs="Times New Roman"/>
          <w:sz w:val="24"/>
          <w:szCs w:val="24"/>
        </w:rPr>
        <w:t xml:space="preserve">Все остальное должно быть сложено в специально отведенном для вещей месте. В аудиторию не разрешается брать никакие справочные материалы, средства связи, фото- и видео аппаратуру. </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           Для тиражирования материалов необходима компьютерная техника, множительная те</w:t>
      </w:r>
      <w:r w:rsidRPr="00131D7D">
        <w:rPr>
          <w:rFonts w:ascii="Times New Roman" w:hAnsi="Times New Roman" w:cs="Times New Roman"/>
          <w:color w:val="000000"/>
          <w:sz w:val="24"/>
          <w:szCs w:val="24"/>
        </w:rPr>
        <w:t>х</w:t>
      </w:r>
      <w:r w:rsidRPr="00131D7D">
        <w:rPr>
          <w:rFonts w:ascii="Times New Roman" w:hAnsi="Times New Roman" w:cs="Times New Roman"/>
          <w:color w:val="000000"/>
          <w:sz w:val="24"/>
          <w:szCs w:val="24"/>
        </w:rPr>
        <w:t xml:space="preserve">ника (лазерные принтеры и копиры) и расходные материалы. Материалы (условия и решения с системой оценивания) следует размножать в расчете на каждого участника.  </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Для каждого участника необходимо распечатать периодическую систему, таблицу растворим</w:t>
      </w:r>
      <w:r w:rsidRPr="00131D7D">
        <w:rPr>
          <w:rFonts w:ascii="Times New Roman" w:hAnsi="Times New Roman" w:cs="Times New Roman"/>
          <w:color w:val="000000"/>
          <w:sz w:val="24"/>
          <w:szCs w:val="24"/>
        </w:rPr>
        <w:t>о</w:t>
      </w:r>
      <w:r w:rsidRPr="00131D7D">
        <w:rPr>
          <w:rFonts w:ascii="Times New Roman" w:hAnsi="Times New Roman" w:cs="Times New Roman"/>
          <w:color w:val="000000"/>
          <w:sz w:val="24"/>
          <w:szCs w:val="24"/>
        </w:rPr>
        <w:t>сти (приложения 1 и 2) и условия заданий. Решения с системой оценивания печатаются отдел</w:t>
      </w:r>
      <w:r w:rsidRPr="00131D7D">
        <w:rPr>
          <w:rFonts w:ascii="Times New Roman" w:hAnsi="Times New Roman" w:cs="Times New Roman"/>
          <w:color w:val="000000"/>
          <w:sz w:val="24"/>
          <w:szCs w:val="24"/>
        </w:rPr>
        <w:t>ь</w:t>
      </w:r>
      <w:r w:rsidRPr="00131D7D">
        <w:rPr>
          <w:rFonts w:ascii="Times New Roman" w:hAnsi="Times New Roman" w:cs="Times New Roman"/>
          <w:color w:val="000000"/>
          <w:sz w:val="24"/>
          <w:szCs w:val="24"/>
        </w:rPr>
        <w:t xml:space="preserve">но и раздаются участникам и сопровождающим только после окончания всеми участниками теоретического тура. </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Для выполнения заданий теоретического и экспериментального туров требуются проштамп</w:t>
      </w:r>
      <w:r w:rsidRPr="00131D7D">
        <w:rPr>
          <w:rFonts w:ascii="Times New Roman" w:hAnsi="Times New Roman" w:cs="Times New Roman"/>
          <w:color w:val="000000"/>
          <w:sz w:val="24"/>
          <w:szCs w:val="24"/>
        </w:rPr>
        <w:t>о</w:t>
      </w:r>
      <w:r w:rsidRPr="00131D7D">
        <w:rPr>
          <w:rFonts w:ascii="Times New Roman" w:hAnsi="Times New Roman" w:cs="Times New Roman"/>
          <w:color w:val="000000"/>
          <w:sz w:val="24"/>
          <w:szCs w:val="24"/>
        </w:rPr>
        <w:t>ванные листы бумаги формата А</w:t>
      </w:r>
      <w:proofErr w:type="gramStart"/>
      <w:r w:rsidRPr="00131D7D">
        <w:rPr>
          <w:rFonts w:ascii="Times New Roman" w:hAnsi="Times New Roman" w:cs="Times New Roman"/>
          <w:color w:val="000000"/>
          <w:sz w:val="24"/>
          <w:szCs w:val="24"/>
        </w:rPr>
        <w:t>4</w:t>
      </w:r>
      <w:proofErr w:type="gramEnd"/>
      <w:r w:rsidRPr="00131D7D">
        <w:rPr>
          <w:rFonts w:ascii="Times New Roman" w:hAnsi="Times New Roman" w:cs="Times New Roman"/>
          <w:color w:val="000000"/>
          <w:sz w:val="24"/>
          <w:szCs w:val="24"/>
        </w:rPr>
        <w:t xml:space="preserve">, небольшой запас ручек синего (или черного цвета). </w:t>
      </w:r>
    </w:p>
    <w:p w:rsidR="00D33734" w:rsidRPr="00131D7D" w:rsidRDefault="00D33734" w:rsidP="00D33734">
      <w:pPr>
        <w:spacing w:after="0" w:line="240" w:lineRule="auto"/>
        <w:rPr>
          <w:rFonts w:ascii="Times New Roman" w:hAnsi="Times New Roman" w:cs="Times New Roman"/>
          <w:b/>
          <w:color w:val="000000"/>
          <w:sz w:val="24"/>
          <w:szCs w:val="24"/>
        </w:rPr>
      </w:pPr>
      <w:r w:rsidRPr="00131D7D">
        <w:rPr>
          <w:rFonts w:ascii="Times New Roman" w:hAnsi="Times New Roman" w:cs="Times New Roman"/>
          <w:b/>
          <w:color w:val="000000"/>
          <w:sz w:val="24"/>
          <w:szCs w:val="24"/>
          <w:u w:val="single" w:color="000000"/>
        </w:rPr>
        <w:t>Для работы жюри и оргкомитета</w:t>
      </w:r>
      <w:r w:rsidRPr="00131D7D">
        <w:rPr>
          <w:rFonts w:ascii="Times New Roman" w:hAnsi="Times New Roman" w:cs="Times New Roman"/>
          <w:b/>
          <w:color w:val="000000"/>
          <w:sz w:val="24"/>
          <w:szCs w:val="24"/>
        </w:rPr>
        <w:t xml:space="preserve"> </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Компьютерная и множительная техника, бумага, ручки синие и красные (в расчете по 2 шт. на каждого члена жюри), карандаши простые,  ножницы, </w:t>
      </w:r>
      <w:proofErr w:type="spellStart"/>
      <w:r w:rsidRPr="00131D7D">
        <w:rPr>
          <w:rFonts w:ascii="Times New Roman" w:hAnsi="Times New Roman" w:cs="Times New Roman"/>
          <w:color w:val="000000"/>
          <w:sz w:val="24"/>
          <w:szCs w:val="24"/>
        </w:rPr>
        <w:t>степлеры</w:t>
      </w:r>
      <w:proofErr w:type="spellEnd"/>
      <w:r w:rsidRPr="00131D7D">
        <w:rPr>
          <w:rFonts w:ascii="Times New Roman" w:hAnsi="Times New Roman" w:cs="Times New Roman"/>
          <w:color w:val="000000"/>
          <w:sz w:val="24"/>
          <w:szCs w:val="24"/>
        </w:rPr>
        <w:t xml:space="preserve"> и скрепки к ним, </w:t>
      </w:r>
      <w:proofErr w:type="spellStart"/>
      <w:r w:rsidRPr="00131D7D">
        <w:rPr>
          <w:rFonts w:ascii="Times New Roman" w:hAnsi="Times New Roman" w:cs="Times New Roman"/>
          <w:color w:val="000000"/>
          <w:sz w:val="24"/>
          <w:szCs w:val="24"/>
        </w:rPr>
        <w:t>антистеплеры</w:t>
      </w:r>
      <w:proofErr w:type="spellEnd"/>
      <w:r w:rsidRPr="00131D7D">
        <w:rPr>
          <w:rFonts w:ascii="Times New Roman" w:hAnsi="Times New Roman" w:cs="Times New Roman"/>
          <w:color w:val="000000"/>
          <w:sz w:val="24"/>
          <w:szCs w:val="24"/>
        </w:rPr>
        <w:t xml:space="preserve">, клеящий карандаш; </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b/>
          <w:color w:val="000000"/>
          <w:sz w:val="24"/>
          <w:szCs w:val="24"/>
          <w:u w:val="single" w:color="000000"/>
        </w:rPr>
        <w:t>Для экспериментального тура</w:t>
      </w:r>
      <w:r w:rsidRPr="00131D7D">
        <w:rPr>
          <w:rFonts w:ascii="Times New Roman" w:hAnsi="Times New Roman" w:cs="Times New Roman"/>
          <w:color w:val="000000"/>
          <w:sz w:val="24"/>
          <w:szCs w:val="24"/>
        </w:rPr>
        <w:t xml:space="preserve"> необходимы реактивы и оборудование, которыми укомплект</w:t>
      </w:r>
      <w:r w:rsidRPr="00131D7D">
        <w:rPr>
          <w:rFonts w:ascii="Times New Roman" w:hAnsi="Times New Roman" w:cs="Times New Roman"/>
          <w:color w:val="000000"/>
          <w:sz w:val="24"/>
          <w:szCs w:val="24"/>
        </w:rPr>
        <w:t>о</w:t>
      </w:r>
      <w:r w:rsidRPr="00131D7D">
        <w:rPr>
          <w:rFonts w:ascii="Times New Roman" w:hAnsi="Times New Roman" w:cs="Times New Roman"/>
          <w:color w:val="000000"/>
          <w:sz w:val="24"/>
          <w:szCs w:val="24"/>
        </w:rPr>
        <w:t>вана школа, при необходимости организаторы должны предусмотреть закупку простого обор</w:t>
      </w:r>
      <w:r w:rsidRPr="00131D7D">
        <w:rPr>
          <w:rFonts w:ascii="Times New Roman" w:hAnsi="Times New Roman" w:cs="Times New Roman"/>
          <w:color w:val="000000"/>
          <w:sz w:val="24"/>
          <w:szCs w:val="24"/>
        </w:rPr>
        <w:t>у</w:t>
      </w:r>
      <w:r w:rsidRPr="00131D7D">
        <w:rPr>
          <w:rFonts w:ascii="Times New Roman" w:hAnsi="Times New Roman" w:cs="Times New Roman"/>
          <w:color w:val="000000"/>
          <w:sz w:val="24"/>
          <w:szCs w:val="24"/>
        </w:rPr>
        <w:t xml:space="preserve">дования (пробирки, колбы и т.д.) и реактивов для проведения  школьного этапов в соответствии с </w:t>
      </w:r>
      <w:proofErr w:type="gramStart"/>
      <w:r w:rsidRPr="00131D7D">
        <w:rPr>
          <w:rFonts w:ascii="Times New Roman" w:hAnsi="Times New Roman" w:cs="Times New Roman"/>
          <w:color w:val="000000"/>
          <w:sz w:val="24"/>
          <w:szCs w:val="24"/>
        </w:rPr>
        <w:t>требованиями</w:t>
      </w:r>
      <w:proofErr w:type="gramEnd"/>
      <w:r w:rsidRPr="00131D7D">
        <w:rPr>
          <w:rFonts w:ascii="Times New Roman" w:hAnsi="Times New Roman" w:cs="Times New Roman"/>
          <w:color w:val="000000"/>
          <w:sz w:val="24"/>
          <w:szCs w:val="24"/>
        </w:rPr>
        <w:t xml:space="preserve"> разработанными   муниципальными методическими комиссиями. </w:t>
      </w:r>
    </w:p>
    <w:p w:rsidR="00D33734" w:rsidRPr="00131D7D" w:rsidRDefault="00D33734" w:rsidP="00D33734">
      <w:pPr>
        <w:keepNext/>
        <w:keepLines/>
        <w:spacing w:after="0" w:line="240" w:lineRule="auto"/>
        <w:outlineLvl w:val="0"/>
        <w:rPr>
          <w:rFonts w:ascii="Times New Roman" w:hAnsi="Times New Roman" w:cs="Times New Roman"/>
          <w:b/>
          <w:color w:val="000000"/>
          <w:sz w:val="24"/>
          <w:szCs w:val="24"/>
        </w:rPr>
      </w:pPr>
      <w:r w:rsidRPr="00131D7D">
        <w:rPr>
          <w:rFonts w:ascii="Times New Roman" w:hAnsi="Times New Roman" w:cs="Times New Roman"/>
          <w:color w:val="000000"/>
          <w:sz w:val="24"/>
          <w:szCs w:val="24"/>
        </w:rPr>
        <w:t xml:space="preserve">                     </w:t>
      </w:r>
      <w:r w:rsidRPr="00131D7D">
        <w:rPr>
          <w:rFonts w:ascii="Times New Roman" w:hAnsi="Times New Roman" w:cs="Times New Roman"/>
          <w:b/>
          <w:sz w:val="24"/>
          <w:szCs w:val="24"/>
        </w:rPr>
        <w:t xml:space="preserve">5. </w:t>
      </w:r>
      <w:bookmarkStart w:id="1" w:name="_Toc62550"/>
      <w:r w:rsidRPr="00131D7D">
        <w:rPr>
          <w:rFonts w:ascii="Times New Roman" w:hAnsi="Times New Roman" w:cs="Times New Roman"/>
          <w:b/>
          <w:color w:val="000000"/>
          <w:sz w:val="24"/>
          <w:szCs w:val="24"/>
        </w:rPr>
        <w:t xml:space="preserve">Методика оценивания выполненных олимпиадных заданий </w:t>
      </w:r>
      <w:bookmarkEnd w:id="1"/>
    </w:p>
    <w:p w:rsidR="00D33734" w:rsidRPr="00131D7D" w:rsidRDefault="00D33734" w:rsidP="00D33734">
      <w:pPr>
        <w:spacing w:after="0" w:line="240" w:lineRule="auto"/>
        <w:rPr>
          <w:rFonts w:ascii="Times New Roman" w:hAnsi="Times New Roman" w:cs="Times New Roman"/>
          <w:color w:val="000000"/>
          <w:sz w:val="24"/>
          <w:szCs w:val="24"/>
        </w:rPr>
      </w:pPr>
      <w:r w:rsidRPr="00131D7D">
        <w:rPr>
          <w:rFonts w:ascii="Times New Roman" w:hAnsi="Times New Roman" w:cs="Times New Roman"/>
          <w:sz w:val="24"/>
          <w:szCs w:val="24"/>
        </w:rPr>
        <w:t>За объективную проверку олимпиадных заданий, выполненных участниками олимпиады, отв</w:t>
      </w:r>
      <w:r w:rsidRPr="00131D7D">
        <w:rPr>
          <w:rFonts w:ascii="Times New Roman" w:hAnsi="Times New Roman" w:cs="Times New Roman"/>
          <w:sz w:val="24"/>
          <w:szCs w:val="24"/>
        </w:rPr>
        <w:t>е</w:t>
      </w:r>
      <w:r w:rsidRPr="00131D7D">
        <w:rPr>
          <w:rFonts w:ascii="Times New Roman" w:hAnsi="Times New Roman" w:cs="Times New Roman"/>
          <w:sz w:val="24"/>
          <w:szCs w:val="24"/>
        </w:rPr>
        <w:t>чает жюри, которое принимает для оценивания закодированные (</w:t>
      </w:r>
      <w:proofErr w:type="gramStart"/>
      <w:r w:rsidRPr="00131D7D">
        <w:rPr>
          <w:rFonts w:ascii="Times New Roman" w:hAnsi="Times New Roman" w:cs="Times New Roman"/>
          <w:sz w:val="24"/>
          <w:szCs w:val="24"/>
        </w:rPr>
        <w:t xml:space="preserve">обезличенные) </w:t>
      </w:r>
      <w:proofErr w:type="gramEnd"/>
      <w:r w:rsidRPr="00131D7D">
        <w:rPr>
          <w:rFonts w:ascii="Times New Roman" w:hAnsi="Times New Roman" w:cs="Times New Roman"/>
          <w:sz w:val="24"/>
          <w:szCs w:val="24"/>
        </w:rPr>
        <w:t>олимпиадные работы участников олимпиады, оценивает выполненные олимпиадные задания в соответствии с утверждёнными критериями и методиками оценивания выполненных олимпиадных заданий; проводит разбор олимпиадных заданий, а также другие функции в соответствии с действу</w:t>
      </w:r>
      <w:r w:rsidRPr="00131D7D">
        <w:rPr>
          <w:rFonts w:ascii="Times New Roman" w:hAnsi="Times New Roman" w:cs="Times New Roman"/>
          <w:sz w:val="24"/>
          <w:szCs w:val="24"/>
        </w:rPr>
        <w:t>ю</w:t>
      </w:r>
      <w:r w:rsidRPr="00131D7D">
        <w:rPr>
          <w:rFonts w:ascii="Times New Roman" w:hAnsi="Times New Roman" w:cs="Times New Roman"/>
          <w:sz w:val="24"/>
          <w:szCs w:val="24"/>
        </w:rPr>
        <w:t>щим порядком проведения всероссийской олимпиады школьников.</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Оценивание работ участников школьного  этапа Всероссийской олимпиады проводится согла</w:t>
      </w:r>
      <w:r w:rsidRPr="00131D7D">
        <w:rPr>
          <w:rFonts w:ascii="Times New Roman" w:hAnsi="Times New Roman" w:cs="Times New Roman"/>
          <w:color w:val="000000"/>
          <w:sz w:val="24"/>
          <w:szCs w:val="24"/>
        </w:rPr>
        <w:t>с</w:t>
      </w:r>
      <w:r w:rsidRPr="00131D7D">
        <w:rPr>
          <w:rFonts w:ascii="Times New Roman" w:hAnsi="Times New Roman" w:cs="Times New Roman"/>
          <w:color w:val="000000"/>
          <w:sz w:val="24"/>
          <w:szCs w:val="24"/>
        </w:rPr>
        <w:t xml:space="preserve">но системе оценивания, разработанной предметной методической комиссией (см. рекомендации по разработке системы оценивания). Члены жюри перед проверкой знакомятся с решениями и с системой оценивания, распределяют задания, которые будут проверять. Проверка проводится парой членов жюри. Важным условием объективности проверки является то, что одна пара членов жюри проверяет одно и то же задание.  </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lastRenderedPageBreak/>
        <w:t>Члены жюри приступают к проверке только после кодирования работ (кодированием занимае</w:t>
      </w:r>
      <w:r w:rsidRPr="00131D7D">
        <w:rPr>
          <w:rFonts w:ascii="Times New Roman" w:hAnsi="Times New Roman" w:cs="Times New Roman"/>
          <w:color w:val="000000"/>
          <w:sz w:val="24"/>
          <w:szCs w:val="24"/>
        </w:rPr>
        <w:t>т</w:t>
      </w:r>
      <w:r w:rsidRPr="00131D7D">
        <w:rPr>
          <w:rFonts w:ascii="Times New Roman" w:hAnsi="Times New Roman" w:cs="Times New Roman"/>
          <w:color w:val="000000"/>
          <w:sz w:val="24"/>
          <w:szCs w:val="24"/>
        </w:rPr>
        <w:t xml:space="preserve">ся представитель орг. комитета). </w:t>
      </w:r>
    </w:p>
    <w:p w:rsidR="00D33734" w:rsidRPr="00131D7D" w:rsidRDefault="00D33734" w:rsidP="00D33734">
      <w:pPr>
        <w:spacing w:after="0" w:line="240" w:lineRule="auto"/>
        <w:jc w:val="right"/>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В системе оценивания указан максимальный балл за тот или иной элемент решения. </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При неполном или частично ошибочном ответе ставится меньшее число баллов. Если ответ н</w:t>
      </w:r>
      <w:r w:rsidRPr="00131D7D">
        <w:rPr>
          <w:rFonts w:ascii="Times New Roman" w:hAnsi="Times New Roman" w:cs="Times New Roman"/>
          <w:color w:val="000000"/>
          <w:sz w:val="24"/>
          <w:szCs w:val="24"/>
        </w:rPr>
        <w:t>е</w:t>
      </w:r>
      <w:r w:rsidRPr="00131D7D">
        <w:rPr>
          <w:rFonts w:ascii="Times New Roman" w:hAnsi="Times New Roman" w:cs="Times New Roman"/>
          <w:color w:val="000000"/>
          <w:sz w:val="24"/>
          <w:szCs w:val="24"/>
        </w:rPr>
        <w:t xml:space="preserve">правильный, то за элемент решения баллы не начисляются.  </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Баллы могут начисляться также за оригинальное решение. При этом нельзя превышать макс</w:t>
      </w:r>
      <w:r w:rsidRPr="00131D7D">
        <w:rPr>
          <w:rFonts w:ascii="Times New Roman" w:hAnsi="Times New Roman" w:cs="Times New Roman"/>
          <w:color w:val="000000"/>
          <w:sz w:val="24"/>
          <w:szCs w:val="24"/>
        </w:rPr>
        <w:t>и</w:t>
      </w:r>
      <w:r w:rsidRPr="00131D7D">
        <w:rPr>
          <w:rFonts w:ascii="Times New Roman" w:hAnsi="Times New Roman" w:cs="Times New Roman"/>
          <w:color w:val="000000"/>
          <w:sz w:val="24"/>
          <w:szCs w:val="24"/>
        </w:rPr>
        <w:t xml:space="preserve">мальный балл за задание. </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          Общая оценка результата участника олимпиады является арифметической суммой всех баллов, полученным им за задания всех туров олимпиады. Баллы за задания и общая сумма з</w:t>
      </w:r>
      <w:r w:rsidRPr="00131D7D">
        <w:rPr>
          <w:rFonts w:ascii="Times New Roman" w:hAnsi="Times New Roman" w:cs="Times New Roman"/>
          <w:color w:val="000000"/>
          <w:sz w:val="24"/>
          <w:szCs w:val="24"/>
        </w:rPr>
        <w:t>а</w:t>
      </w:r>
      <w:r w:rsidRPr="00131D7D">
        <w:rPr>
          <w:rFonts w:ascii="Times New Roman" w:hAnsi="Times New Roman" w:cs="Times New Roman"/>
          <w:color w:val="000000"/>
          <w:sz w:val="24"/>
          <w:szCs w:val="24"/>
        </w:rPr>
        <w:t xml:space="preserve">носится членами жюри в ведомость и вместе с работами передается на декодирование, а затем фиксируются в итоговой ведомости, по которой подводятся итоги олимпиады. Система оценок должна быть гибкой и сводить субъективность проверки к минимуму. При этом она должна быть четко детерминированной.  </w:t>
      </w:r>
    </w:p>
    <w:p w:rsidR="00D33734" w:rsidRPr="00131D7D" w:rsidRDefault="00D33734" w:rsidP="00D33734">
      <w:pPr>
        <w:spacing w:after="0" w:line="240" w:lineRule="auto"/>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                            </w:t>
      </w:r>
      <w:r w:rsidRPr="00131D7D">
        <w:rPr>
          <w:rFonts w:ascii="Times New Roman" w:hAnsi="Times New Roman" w:cs="Times New Roman"/>
          <w:b/>
          <w:i/>
          <w:color w:val="000000"/>
          <w:sz w:val="24"/>
          <w:szCs w:val="24"/>
        </w:rPr>
        <w:t xml:space="preserve"> Рекомендации по разработке системы оценивания:</w:t>
      </w:r>
      <w:r w:rsidRPr="00131D7D">
        <w:rPr>
          <w:rFonts w:ascii="Times New Roman" w:hAnsi="Times New Roman" w:cs="Times New Roman"/>
          <w:color w:val="000000"/>
          <w:sz w:val="24"/>
          <w:szCs w:val="24"/>
        </w:rPr>
        <w:t xml:space="preserve"> </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*Решения задачи должны быть разбиты на элементы (шаги). </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*В каждом задании баллы выставляются за каждый элемент (шаг) решения. Причем балл за один шаг решения может варьироваться от 0 (решение соответствующего элемента отсутствует или выполнено полностью неверно) до максимально возможного балла за данный шаг.  </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color w:val="000000"/>
          <w:sz w:val="24"/>
          <w:szCs w:val="24"/>
        </w:rPr>
        <w:t xml:space="preserve">*Баллы за правильно выполненные элементы решения </w:t>
      </w:r>
      <w:r w:rsidRPr="00131D7D">
        <w:rPr>
          <w:rFonts w:ascii="Times New Roman" w:hAnsi="Times New Roman" w:cs="Times New Roman"/>
          <w:b/>
          <w:color w:val="000000"/>
          <w:sz w:val="24"/>
          <w:szCs w:val="24"/>
        </w:rPr>
        <w:t>суммируются.</w:t>
      </w:r>
      <w:r w:rsidRPr="00131D7D">
        <w:rPr>
          <w:rFonts w:ascii="Times New Roman" w:hAnsi="Times New Roman" w:cs="Times New Roman"/>
          <w:color w:val="000000"/>
          <w:sz w:val="24"/>
          <w:szCs w:val="24"/>
        </w:rPr>
        <w:t xml:space="preserve"> </w:t>
      </w:r>
    </w:p>
    <w:p w:rsidR="00D33734" w:rsidRPr="00131D7D" w:rsidRDefault="00D33734" w:rsidP="00D33734">
      <w:pPr>
        <w:spacing w:after="0" w:line="240" w:lineRule="auto"/>
        <w:jc w:val="both"/>
        <w:rPr>
          <w:rFonts w:ascii="Times New Roman" w:hAnsi="Times New Roman" w:cs="Times New Roman"/>
          <w:color w:val="000000"/>
          <w:sz w:val="24"/>
          <w:szCs w:val="24"/>
        </w:rPr>
      </w:pPr>
      <w:r>
        <w:rPr>
          <w:rFonts w:ascii="Times New Roman" w:hAnsi="Times New Roman" w:cs="Times New Roman"/>
          <w:noProof/>
          <w:sz w:val="24"/>
          <w:szCs w:val="24"/>
        </w:rPr>
        <w:drawing>
          <wp:anchor distT="0" distB="0" distL="114300" distR="114300" simplePos="0" relativeHeight="251659264" behindDoc="1" locked="0" layoutInCell="1" allowOverlap="0">
            <wp:simplePos x="0" y="0"/>
            <wp:positionH relativeFrom="column">
              <wp:posOffset>4445</wp:posOffset>
            </wp:positionH>
            <wp:positionV relativeFrom="paragraph">
              <wp:posOffset>495935</wp:posOffset>
            </wp:positionV>
            <wp:extent cx="304800" cy="1873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187325"/>
                    </a:xfrm>
                    <a:prstGeom prst="rect">
                      <a:avLst/>
                    </a:prstGeom>
                    <a:noFill/>
                  </pic:spPr>
                </pic:pic>
              </a:graphicData>
            </a:graphic>
            <wp14:sizeRelH relativeFrom="page">
              <wp14:pctWidth>0</wp14:pctWidth>
            </wp14:sizeRelH>
            <wp14:sizeRelV relativeFrom="page">
              <wp14:pctHeight>0</wp14:pctHeight>
            </wp14:sizeRelV>
          </wp:anchor>
        </w:drawing>
      </w:r>
      <w:r w:rsidRPr="00131D7D">
        <w:rPr>
          <w:rFonts w:ascii="Times New Roman" w:hAnsi="Times New Roman" w:cs="Times New Roman"/>
          <w:color w:val="000000"/>
          <w:sz w:val="24"/>
          <w:szCs w:val="24"/>
        </w:rPr>
        <w:t>*Шаги, демонстрирующие умение логически рассуждать, творчески мыслить, проявлять инт</w:t>
      </w:r>
      <w:r w:rsidRPr="00131D7D">
        <w:rPr>
          <w:rFonts w:ascii="Times New Roman" w:hAnsi="Times New Roman" w:cs="Times New Roman"/>
          <w:color w:val="000000"/>
          <w:sz w:val="24"/>
          <w:szCs w:val="24"/>
        </w:rPr>
        <w:t>у</w:t>
      </w:r>
      <w:r w:rsidRPr="00131D7D">
        <w:rPr>
          <w:rFonts w:ascii="Times New Roman" w:hAnsi="Times New Roman" w:cs="Times New Roman"/>
          <w:color w:val="000000"/>
          <w:sz w:val="24"/>
          <w:szCs w:val="24"/>
        </w:rPr>
        <w:t>ицию оцениваются выше, чем те, в которых показаны более простые умения, владение фо</w:t>
      </w:r>
      <w:r w:rsidRPr="00131D7D">
        <w:rPr>
          <w:rFonts w:ascii="Times New Roman" w:hAnsi="Times New Roman" w:cs="Times New Roman"/>
          <w:color w:val="000000"/>
          <w:sz w:val="24"/>
          <w:szCs w:val="24"/>
        </w:rPr>
        <w:t>р</w:t>
      </w:r>
      <w:r w:rsidRPr="00131D7D">
        <w:rPr>
          <w:rFonts w:ascii="Times New Roman" w:hAnsi="Times New Roman" w:cs="Times New Roman"/>
          <w:color w:val="000000"/>
          <w:sz w:val="24"/>
          <w:szCs w:val="24"/>
        </w:rPr>
        <w:t>мальными знаниями, выполнение тривиальных расчетов и др.</w:t>
      </w:r>
    </w:p>
    <w:p w:rsidR="00D33734" w:rsidRPr="00131D7D" w:rsidRDefault="00D33734" w:rsidP="00D33734">
      <w:pPr>
        <w:spacing w:after="0" w:line="240" w:lineRule="auto"/>
        <w:jc w:val="both"/>
        <w:rPr>
          <w:rFonts w:ascii="Times New Roman" w:hAnsi="Times New Roman" w:cs="Times New Roman"/>
          <w:color w:val="000000"/>
          <w:sz w:val="24"/>
          <w:szCs w:val="24"/>
        </w:rPr>
      </w:pPr>
      <w:r w:rsidRPr="00131D7D">
        <w:rPr>
          <w:rFonts w:ascii="Times New Roman" w:hAnsi="Times New Roman" w:cs="Times New Roman"/>
          <w:b/>
          <w:color w:val="000000"/>
          <w:sz w:val="24"/>
          <w:szCs w:val="24"/>
        </w:rPr>
        <w:t>Суммарный балл за различные задания</w:t>
      </w:r>
      <w:r w:rsidRPr="00131D7D">
        <w:rPr>
          <w:rFonts w:ascii="Times New Roman" w:hAnsi="Times New Roman" w:cs="Times New Roman"/>
          <w:color w:val="000000"/>
          <w:sz w:val="24"/>
          <w:szCs w:val="24"/>
        </w:rPr>
        <w:t xml:space="preserve"> («стоимость» каждого задания) </w:t>
      </w:r>
      <w:r w:rsidRPr="00131D7D">
        <w:rPr>
          <w:rFonts w:ascii="Times New Roman" w:hAnsi="Times New Roman" w:cs="Times New Roman"/>
          <w:b/>
          <w:color w:val="000000"/>
          <w:sz w:val="24"/>
          <w:szCs w:val="24"/>
        </w:rPr>
        <w:t>не обязательно должен быть одинаковым</w:t>
      </w:r>
    </w:p>
    <w:p w:rsidR="00D33734" w:rsidRPr="00131D7D" w:rsidRDefault="00D33734" w:rsidP="00D33734">
      <w:pPr>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Особенности оценивания описаны в тексте для каждого задания индивидуально. Основная цель введения таких заданий – ориентация участников Олимпиады на содержание заданий п</w:t>
      </w:r>
      <w:r w:rsidRPr="00131D7D">
        <w:rPr>
          <w:rFonts w:ascii="Times New Roman" w:hAnsi="Times New Roman" w:cs="Times New Roman"/>
          <w:sz w:val="24"/>
          <w:szCs w:val="24"/>
        </w:rPr>
        <w:t>о</w:t>
      </w:r>
      <w:r w:rsidRPr="00131D7D">
        <w:rPr>
          <w:rFonts w:ascii="Times New Roman" w:hAnsi="Times New Roman" w:cs="Times New Roman"/>
          <w:sz w:val="24"/>
          <w:szCs w:val="24"/>
        </w:rPr>
        <w:t>следующих этапов всероссийской олимпиады. По результатам проверки конкурсных работ по каждой параллели жюри выстраивается итоговый рейтинг конкурсантов, на основании котор</w:t>
      </w:r>
      <w:r w:rsidRPr="00131D7D">
        <w:rPr>
          <w:rFonts w:ascii="Times New Roman" w:hAnsi="Times New Roman" w:cs="Times New Roman"/>
          <w:sz w:val="24"/>
          <w:szCs w:val="24"/>
        </w:rPr>
        <w:t>о</w:t>
      </w:r>
      <w:r w:rsidRPr="00131D7D">
        <w:rPr>
          <w:rFonts w:ascii="Times New Roman" w:hAnsi="Times New Roman" w:cs="Times New Roman"/>
          <w:sz w:val="24"/>
          <w:szCs w:val="24"/>
        </w:rPr>
        <w:t>го определяются победители и призеры.</w:t>
      </w:r>
    </w:p>
    <w:tbl>
      <w:tblPr>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074"/>
        <w:gridCol w:w="1134"/>
        <w:gridCol w:w="737"/>
        <w:gridCol w:w="851"/>
        <w:gridCol w:w="992"/>
        <w:gridCol w:w="1134"/>
        <w:gridCol w:w="850"/>
        <w:gridCol w:w="925"/>
      </w:tblGrid>
      <w:tr w:rsidR="00D33734" w:rsidRPr="00131D7D" w:rsidTr="00CF24B1">
        <w:trPr>
          <w:gridAfter w:val="5"/>
          <w:wAfter w:w="4752" w:type="dxa"/>
          <w:trHeight w:val="322"/>
        </w:trPr>
        <w:tc>
          <w:tcPr>
            <w:tcW w:w="1728" w:type="dxa"/>
            <w:vMerge w:val="restart"/>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Предмет</w:t>
            </w:r>
          </w:p>
        </w:tc>
        <w:tc>
          <w:tcPr>
            <w:tcW w:w="1074" w:type="dxa"/>
            <w:vMerge w:val="restart"/>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Класс</w:t>
            </w:r>
          </w:p>
        </w:tc>
        <w:tc>
          <w:tcPr>
            <w:tcW w:w="1134" w:type="dxa"/>
            <w:vMerge w:val="restart"/>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Время (мин)</w:t>
            </w:r>
          </w:p>
        </w:tc>
        <w:tc>
          <w:tcPr>
            <w:tcW w:w="737" w:type="dxa"/>
            <w:vMerge w:val="restart"/>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Вс</w:t>
            </w:r>
            <w:r w:rsidRPr="00131D7D">
              <w:rPr>
                <w:rFonts w:ascii="Times New Roman" w:hAnsi="Times New Roman" w:cs="Times New Roman"/>
                <w:sz w:val="24"/>
                <w:szCs w:val="24"/>
              </w:rPr>
              <w:t>е</w:t>
            </w:r>
            <w:r w:rsidRPr="00131D7D">
              <w:rPr>
                <w:rFonts w:ascii="Times New Roman" w:hAnsi="Times New Roman" w:cs="Times New Roman"/>
                <w:sz w:val="24"/>
                <w:szCs w:val="24"/>
              </w:rPr>
              <w:t>го ба</w:t>
            </w:r>
            <w:r w:rsidRPr="00131D7D">
              <w:rPr>
                <w:rFonts w:ascii="Times New Roman" w:hAnsi="Times New Roman" w:cs="Times New Roman"/>
                <w:sz w:val="24"/>
                <w:szCs w:val="24"/>
              </w:rPr>
              <w:t>л</w:t>
            </w:r>
            <w:r w:rsidRPr="00131D7D">
              <w:rPr>
                <w:rFonts w:ascii="Times New Roman" w:hAnsi="Times New Roman" w:cs="Times New Roman"/>
                <w:sz w:val="24"/>
                <w:szCs w:val="24"/>
              </w:rPr>
              <w:t>лов</w:t>
            </w:r>
          </w:p>
        </w:tc>
      </w:tr>
      <w:tr w:rsidR="00D33734" w:rsidRPr="00131D7D" w:rsidTr="00CF24B1">
        <w:tc>
          <w:tcPr>
            <w:tcW w:w="1728" w:type="dxa"/>
            <w:vMerge/>
          </w:tcPr>
          <w:p w:rsidR="00D33734" w:rsidRPr="00131D7D" w:rsidRDefault="00D33734" w:rsidP="00CF24B1">
            <w:pPr>
              <w:spacing w:after="0" w:line="240" w:lineRule="auto"/>
              <w:jc w:val="center"/>
              <w:rPr>
                <w:rFonts w:ascii="Times New Roman" w:hAnsi="Times New Roman" w:cs="Times New Roman"/>
                <w:sz w:val="24"/>
                <w:szCs w:val="24"/>
              </w:rPr>
            </w:pPr>
          </w:p>
        </w:tc>
        <w:tc>
          <w:tcPr>
            <w:tcW w:w="1074" w:type="dxa"/>
            <w:vMerge/>
          </w:tcPr>
          <w:p w:rsidR="00D33734" w:rsidRPr="00131D7D" w:rsidRDefault="00D33734" w:rsidP="00CF24B1">
            <w:pPr>
              <w:spacing w:after="0" w:line="240" w:lineRule="auto"/>
              <w:jc w:val="center"/>
              <w:rPr>
                <w:rFonts w:ascii="Times New Roman" w:hAnsi="Times New Roman" w:cs="Times New Roman"/>
                <w:sz w:val="24"/>
                <w:szCs w:val="24"/>
              </w:rPr>
            </w:pPr>
          </w:p>
        </w:tc>
        <w:tc>
          <w:tcPr>
            <w:tcW w:w="1134" w:type="dxa"/>
            <w:vMerge/>
          </w:tcPr>
          <w:p w:rsidR="00D33734" w:rsidRPr="00131D7D" w:rsidRDefault="00D33734" w:rsidP="00CF24B1">
            <w:pPr>
              <w:spacing w:after="0" w:line="240" w:lineRule="auto"/>
              <w:jc w:val="center"/>
              <w:rPr>
                <w:rFonts w:ascii="Times New Roman" w:hAnsi="Times New Roman" w:cs="Times New Roman"/>
                <w:sz w:val="24"/>
                <w:szCs w:val="24"/>
              </w:rPr>
            </w:pPr>
          </w:p>
        </w:tc>
        <w:tc>
          <w:tcPr>
            <w:tcW w:w="737" w:type="dxa"/>
            <w:vMerge/>
          </w:tcPr>
          <w:p w:rsidR="00D33734" w:rsidRPr="00131D7D" w:rsidRDefault="00D33734" w:rsidP="00CF24B1">
            <w:pPr>
              <w:spacing w:after="0" w:line="240" w:lineRule="auto"/>
              <w:jc w:val="center"/>
              <w:rPr>
                <w:rFonts w:ascii="Times New Roman" w:hAnsi="Times New Roman" w:cs="Times New Roman"/>
                <w:sz w:val="24"/>
                <w:szCs w:val="24"/>
              </w:rPr>
            </w:pPr>
          </w:p>
        </w:tc>
        <w:tc>
          <w:tcPr>
            <w:tcW w:w="4752" w:type="dxa"/>
            <w:gridSpan w:val="5"/>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Задачи</w:t>
            </w:r>
          </w:p>
        </w:tc>
      </w:tr>
      <w:tr w:rsidR="00D33734" w:rsidRPr="00131D7D" w:rsidTr="00CF24B1">
        <w:trPr>
          <w:trHeight w:val="520"/>
        </w:trPr>
        <w:tc>
          <w:tcPr>
            <w:tcW w:w="1728" w:type="dxa"/>
            <w:vMerge/>
          </w:tcPr>
          <w:p w:rsidR="00D33734" w:rsidRPr="00131D7D" w:rsidRDefault="00D33734" w:rsidP="00CF24B1">
            <w:pPr>
              <w:spacing w:after="0" w:line="240" w:lineRule="auto"/>
              <w:rPr>
                <w:rFonts w:ascii="Times New Roman" w:hAnsi="Times New Roman" w:cs="Times New Roman"/>
                <w:sz w:val="24"/>
                <w:szCs w:val="24"/>
              </w:rPr>
            </w:pPr>
          </w:p>
        </w:tc>
        <w:tc>
          <w:tcPr>
            <w:tcW w:w="1074" w:type="dxa"/>
            <w:vMerge/>
          </w:tcPr>
          <w:p w:rsidR="00D33734" w:rsidRPr="00131D7D" w:rsidRDefault="00D33734" w:rsidP="00CF24B1">
            <w:pPr>
              <w:spacing w:after="0" w:line="240" w:lineRule="auto"/>
              <w:jc w:val="center"/>
              <w:rPr>
                <w:rFonts w:ascii="Times New Roman" w:hAnsi="Times New Roman" w:cs="Times New Roman"/>
                <w:sz w:val="24"/>
                <w:szCs w:val="24"/>
              </w:rPr>
            </w:pPr>
          </w:p>
        </w:tc>
        <w:tc>
          <w:tcPr>
            <w:tcW w:w="1134" w:type="dxa"/>
            <w:vMerge/>
          </w:tcPr>
          <w:p w:rsidR="00D33734" w:rsidRPr="00131D7D" w:rsidRDefault="00D33734" w:rsidP="00CF24B1">
            <w:pPr>
              <w:spacing w:after="0" w:line="240" w:lineRule="auto"/>
              <w:jc w:val="center"/>
              <w:rPr>
                <w:rFonts w:ascii="Times New Roman" w:hAnsi="Times New Roman" w:cs="Times New Roman"/>
                <w:sz w:val="24"/>
                <w:szCs w:val="24"/>
              </w:rPr>
            </w:pPr>
          </w:p>
        </w:tc>
        <w:tc>
          <w:tcPr>
            <w:tcW w:w="737" w:type="dxa"/>
            <w:vMerge/>
          </w:tcPr>
          <w:p w:rsidR="00D33734" w:rsidRPr="00131D7D" w:rsidRDefault="00D33734" w:rsidP="00CF24B1">
            <w:pPr>
              <w:spacing w:after="0" w:line="240" w:lineRule="auto"/>
              <w:jc w:val="center"/>
              <w:rPr>
                <w:rFonts w:ascii="Times New Roman" w:hAnsi="Times New Roman" w:cs="Times New Roman"/>
                <w:sz w:val="24"/>
                <w:szCs w:val="24"/>
              </w:rPr>
            </w:pPr>
          </w:p>
        </w:tc>
        <w:tc>
          <w:tcPr>
            <w:tcW w:w="851" w:type="dxa"/>
            <w:shd w:val="clear" w:color="auto" w:fill="auto"/>
          </w:tcPr>
          <w:p w:rsidR="00D33734" w:rsidRPr="00131D7D" w:rsidRDefault="00D33734" w:rsidP="00CF24B1">
            <w:pPr>
              <w:spacing w:after="0" w:line="240" w:lineRule="auto"/>
              <w:jc w:val="center"/>
              <w:rPr>
                <w:rFonts w:ascii="Times New Roman" w:hAnsi="Times New Roman" w:cs="Times New Roman"/>
                <w:b/>
                <w:sz w:val="24"/>
                <w:szCs w:val="24"/>
              </w:rPr>
            </w:pPr>
            <w:r w:rsidRPr="00131D7D">
              <w:rPr>
                <w:rFonts w:ascii="Times New Roman" w:hAnsi="Times New Roman" w:cs="Times New Roman"/>
                <w:b/>
                <w:sz w:val="24"/>
                <w:szCs w:val="24"/>
              </w:rPr>
              <w:t>1</w:t>
            </w:r>
          </w:p>
        </w:tc>
        <w:tc>
          <w:tcPr>
            <w:tcW w:w="992" w:type="dxa"/>
            <w:shd w:val="clear" w:color="auto" w:fill="auto"/>
          </w:tcPr>
          <w:p w:rsidR="00D33734" w:rsidRPr="00131D7D" w:rsidRDefault="00D33734" w:rsidP="00CF24B1">
            <w:pPr>
              <w:spacing w:after="0" w:line="240" w:lineRule="auto"/>
              <w:jc w:val="center"/>
              <w:rPr>
                <w:rFonts w:ascii="Times New Roman" w:hAnsi="Times New Roman" w:cs="Times New Roman"/>
                <w:b/>
                <w:sz w:val="24"/>
                <w:szCs w:val="24"/>
              </w:rPr>
            </w:pPr>
            <w:r w:rsidRPr="00131D7D">
              <w:rPr>
                <w:rFonts w:ascii="Times New Roman" w:hAnsi="Times New Roman" w:cs="Times New Roman"/>
                <w:b/>
                <w:sz w:val="24"/>
                <w:szCs w:val="24"/>
              </w:rPr>
              <w:t>2</w:t>
            </w:r>
          </w:p>
        </w:tc>
        <w:tc>
          <w:tcPr>
            <w:tcW w:w="1134" w:type="dxa"/>
            <w:shd w:val="clear" w:color="auto" w:fill="auto"/>
          </w:tcPr>
          <w:p w:rsidR="00D33734" w:rsidRPr="00131D7D" w:rsidRDefault="00D33734" w:rsidP="00CF24B1">
            <w:pPr>
              <w:spacing w:after="0" w:line="240" w:lineRule="auto"/>
              <w:jc w:val="center"/>
              <w:rPr>
                <w:rFonts w:ascii="Times New Roman" w:hAnsi="Times New Roman" w:cs="Times New Roman"/>
                <w:b/>
                <w:sz w:val="24"/>
                <w:szCs w:val="24"/>
              </w:rPr>
            </w:pPr>
            <w:r w:rsidRPr="00131D7D">
              <w:rPr>
                <w:rFonts w:ascii="Times New Roman" w:hAnsi="Times New Roman" w:cs="Times New Roman"/>
                <w:b/>
                <w:sz w:val="24"/>
                <w:szCs w:val="24"/>
              </w:rPr>
              <w:t>3</w:t>
            </w:r>
          </w:p>
        </w:tc>
        <w:tc>
          <w:tcPr>
            <w:tcW w:w="850" w:type="dxa"/>
            <w:shd w:val="clear" w:color="auto" w:fill="auto"/>
          </w:tcPr>
          <w:p w:rsidR="00D33734" w:rsidRPr="00131D7D" w:rsidRDefault="00D33734" w:rsidP="00CF24B1">
            <w:pPr>
              <w:spacing w:after="0" w:line="240" w:lineRule="auto"/>
              <w:jc w:val="center"/>
              <w:rPr>
                <w:rFonts w:ascii="Times New Roman" w:hAnsi="Times New Roman" w:cs="Times New Roman"/>
                <w:b/>
                <w:sz w:val="24"/>
                <w:szCs w:val="24"/>
              </w:rPr>
            </w:pPr>
            <w:r w:rsidRPr="00131D7D">
              <w:rPr>
                <w:rFonts w:ascii="Times New Roman" w:hAnsi="Times New Roman" w:cs="Times New Roman"/>
                <w:b/>
                <w:sz w:val="24"/>
                <w:szCs w:val="24"/>
              </w:rPr>
              <w:t>4</w:t>
            </w:r>
          </w:p>
        </w:tc>
        <w:tc>
          <w:tcPr>
            <w:tcW w:w="925" w:type="dxa"/>
            <w:shd w:val="clear" w:color="auto" w:fill="auto"/>
          </w:tcPr>
          <w:p w:rsidR="00D33734" w:rsidRPr="00131D7D" w:rsidRDefault="00D33734" w:rsidP="00CF24B1">
            <w:pPr>
              <w:spacing w:after="0" w:line="240" w:lineRule="auto"/>
              <w:rPr>
                <w:rFonts w:ascii="Times New Roman" w:hAnsi="Times New Roman" w:cs="Times New Roman"/>
                <w:b/>
                <w:sz w:val="24"/>
                <w:szCs w:val="24"/>
              </w:rPr>
            </w:pPr>
            <w:r w:rsidRPr="00131D7D">
              <w:rPr>
                <w:rFonts w:ascii="Times New Roman" w:hAnsi="Times New Roman" w:cs="Times New Roman"/>
                <w:b/>
                <w:sz w:val="24"/>
                <w:szCs w:val="24"/>
              </w:rPr>
              <w:t>5</w:t>
            </w:r>
          </w:p>
        </w:tc>
      </w:tr>
      <w:tr w:rsidR="00D33734" w:rsidRPr="00131D7D" w:rsidTr="00CF24B1">
        <w:tc>
          <w:tcPr>
            <w:tcW w:w="1728" w:type="dxa"/>
          </w:tcPr>
          <w:p w:rsidR="00D33734" w:rsidRPr="00131D7D" w:rsidRDefault="00D33734" w:rsidP="00CF24B1">
            <w:pPr>
              <w:spacing w:after="0" w:line="240" w:lineRule="auto"/>
              <w:rPr>
                <w:rFonts w:ascii="Times New Roman" w:hAnsi="Times New Roman" w:cs="Times New Roman"/>
                <w:sz w:val="24"/>
                <w:szCs w:val="24"/>
              </w:rPr>
            </w:pPr>
            <w:r w:rsidRPr="00131D7D">
              <w:rPr>
                <w:rFonts w:ascii="Times New Roman" w:hAnsi="Times New Roman" w:cs="Times New Roman"/>
                <w:sz w:val="24"/>
                <w:szCs w:val="24"/>
              </w:rPr>
              <w:t xml:space="preserve">Химия </w:t>
            </w:r>
          </w:p>
        </w:tc>
        <w:tc>
          <w:tcPr>
            <w:tcW w:w="1074" w:type="dxa"/>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5-8</w:t>
            </w:r>
          </w:p>
        </w:tc>
        <w:tc>
          <w:tcPr>
            <w:tcW w:w="1134" w:type="dxa"/>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180</w:t>
            </w:r>
          </w:p>
        </w:tc>
        <w:tc>
          <w:tcPr>
            <w:tcW w:w="737" w:type="dxa"/>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100</w:t>
            </w:r>
          </w:p>
        </w:tc>
        <w:tc>
          <w:tcPr>
            <w:tcW w:w="851" w:type="dxa"/>
            <w:shd w:val="clear" w:color="auto" w:fill="auto"/>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20</w:t>
            </w:r>
          </w:p>
        </w:tc>
        <w:tc>
          <w:tcPr>
            <w:tcW w:w="992" w:type="dxa"/>
            <w:shd w:val="clear" w:color="auto" w:fill="auto"/>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20</w:t>
            </w:r>
          </w:p>
        </w:tc>
        <w:tc>
          <w:tcPr>
            <w:tcW w:w="1134" w:type="dxa"/>
            <w:shd w:val="clear" w:color="auto" w:fill="auto"/>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20</w:t>
            </w:r>
          </w:p>
        </w:tc>
        <w:tc>
          <w:tcPr>
            <w:tcW w:w="850" w:type="dxa"/>
            <w:shd w:val="clear" w:color="auto" w:fill="auto"/>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20</w:t>
            </w:r>
          </w:p>
        </w:tc>
        <w:tc>
          <w:tcPr>
            <w:tcW w:w="925" w:type="dxa"/>
            <w:shd w:val="clear" w:color="auto" w:fill="auto"/>
          </w:tcPr>
          <w:p w:rsidR="00D33734" w:rsidRPr="00131D7D" w:rsidRDefault="00D33734" w:rsidP="00CF24B1">
            <w:pPr>
              <w:spacing w:after="0" w:line="240" w:lineRule="auto"/>
              <w:rPr>
                <w:rFonts w:ascii="Times New Roman" w:hAnsi="Times New Roman" w:cs="Times New Roman"/>
                <w:sz w:val="24"/>
                <w:szCs w:val="24"/>
              </w:rPr>
            </w:pPr>
            <w:r w:rsidRPr="00131D7D">
              <w:rPr>
                <w:rFonts w:ascii="Times New Roman" w:hAnsi="Times New Roman" w:cs="Times New Roman"/>
                <w:sz w:val="24"/>
                <w:szCs w:val="24"/>
              </w:rPr>
              <w:t>20</w:t>
            </w:r>
          </w:p>
        </w:tc>
      </w:tr>
      <w:tr w:rsidR="00D33734" w:rsidRPr="00131D7D" w:rsidTr="00CF24B1">
        <w:tc>
          <w:tcPr>
            <w:tcW w:w="1728" w:type="dxa"/>
          </w:tcPr>
          <w:p w:rsidR="00D33734" w:rsidRPr="00131D7D" w:rsidRDefault="00D33734" w:rsidP="00CF24B1">
            <w:pPr>
              <w:spacing w:after="0" w:line="240" w:lineRule="auto"/>
              <w:rPr>
                <w:rFonts w:ascii="Times New Roman" w:hAnsi="Times New Roman" w:cs="Times New Roman"/>
                <w:sz w:val="24"/>
                <w:szCs w:val="24"/>
              </w:rPr>
            </w:pPr>
            <w:r w:rsidRPr="00131D7D">
              <w:rPr>
                <w:rFonts w:ascii="Times New Roman" w:hAnsi="Times New Roman" w:cs="Times New Roman"/>
                <w:sz w:val="24"/>
                <w:szCs w:val="24"/>
              </w:rPr>
              <w:t>Химия</w:t>
            </w:r>
          </w:p>
        </w:tc>
        <w:tc>
          <w:tcPr>
            <w:tcW w:w="1074" w:type="dxa"/>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9</w:t>
            </w:r>
          </w:p>
        </w:tc>
        <w:tc>
          <w:tcPr>
            <w:tcW w:w="1134" w:type="dxa"/>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180</w:t>
            </w:r>
          </w:p>
        </w:tc>
        <w:tc>
          <w:tcPr>
            <w:tcW w:w="737" w:type="dxa"/>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100</w:t>
            </w:r>
          </w:p>
        </w:tc>
        <w:tc>
          <w:tcPr>
            <w:tcW w:w="851" w:type="dxa"/>
            <w:shd w:val="clear" w:color="auto" w:fill="auto"/>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10</w:t>
            </w:r>
          </w:p>
        </w:tc>
        <w:tc>
          <w:tcPr>
            <w:tcW w:w="992" w:type="dxa"/>
            <w:shd w:val="clear" w:color="auto" w:fill="auto"/>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10</w:t>
            </w:r>
          </w:p>
        </w:tc>
        <w:tc>
          <w:tcPr>
            <w:tcW w:w="1134" w:type="dxa"/>
            <w:shd w:val="clear" w:color="auto" w:fill="auto"/>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20</w:t>
            </w:r>
          </w:p>
        </w:tc>
        <w:tc>
          <w:tcPr>
            <w:tcW w:w="850" w:type="dxa"/>
            <w:shd w:val="clear" w:color="auto" w:fill="auto"/>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20</w:t>
            </w:r>
          </w:p>
        </w:tc>
        <w:tc>
          <w:tcPr>
            <w:tcW w:w="925" w:type="dxa"/>
            <w:shd w:val="clear" w:color="auto" w:fill="auto"/>
          </w:tcPr>
          <w:p w:rsidR="00D33734" w:rsidRPr="00131D7D" w:rsidRDefault="00D33734" w:rsidP="00CF24B1">
            <w:pPr>
              <w:spacing w:after="0" w:line="240" w:lineRule="auto"/>
              <w:rPr>
                <w:rFonts w:ascii="Times New Roman" w:hAnsi="Times New Roman" w:cs="Times New Roman"/>
                <w:sz w:val="24"/>
                <w:szCs w:val="24"/>
              </w:rPr>
            </w:pPr>
            <w:r w:rsidRPr="00131D7D">
              <w:rPr>
                <w:rFonts w:ascii="Times New Roman" w:hAnsi="Times New Roman" w:cs="Times New Roman"/>
                <w:sz w:val="24"/>
                <w:szCs w:val="24"/>
              </w:rPr>
              <w:t>40</w:t>
            </w:r>
          </w:p>
        </w:tc>
      </w:tr>
      <w:tr w:rsidR="00D33734" w:rsidRPr="00131D7D" w:rsidTr="00CF24B1">
        <w:tc>
          <w:tcPr>
            <w:tcW w:w="1728" w:type="dxa"/>
          </w:tcPr>
          <w:p w:rsidR="00D33734" w:rsidRPr="00131D7D" w:rsidRDefault="00D33734" w:rsidP="00CF24B1">
            <w:pPr>
              <w:spacing w:after="0" w:line="240" w:lineRule="auto"/>
              <w:rPr>
                <w:rFonts w:ascii="Times New Roman" w:hAnsi="Times New Roman" w:cs="Times New Roman"/>
                <w:sz w:val="24"/>
                <w:szCs w:val="24"/>
              </w:rPr>
            </w:pPr>
            <w:r w:rsidRPr="00131D7D">
              <w:rPr>
                <w:rFonts w:ascii="Times New Roman" w:hAnsi="Times New Roman" w:cs="Times New Roman"/>
                <w:sz w:val="24"/>
                <w:szCs w:val="24"/>
              </w:rPr>
              <w:t>Химия</w:t>
            </w:r>
          </w:p>
        </w:tc>
        <w:tc>
          <w:tcPr>
            <w:tcW w:w="1074" w:type="dxa"/>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10</w:t>
            </w:r>
          </w:p>
        </w:tc>
        <w:tc>
          <w:tcPr>
            <w:tcW w:w="1134" w:type="dxa"/>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180</w:t>
            </w:r>
          </w:p>
        </w:tc>
        <w:tc>
          <w:tcPr>
            <w:tcW w:w="737" w:type="dxa"/>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100</w:t>
            </w:r>
          </w:p>
        </w:tc>
        <w:tc>
          <w:tcPr>
            <w:tcW w:w="851" w:type="dxa"/>
            <w:shd w:val="clear" w:color="auto" w:fill="auto"/>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15</w:t>
            </w:r>
          </w:p>
        </w:tc>
        <w:tc>
          <w:tcPr>
            <w:tcW w:w="992" w:type="dxa"/>
            <w:shd w:val="clear" w:color="auto" w:fill="auto"/>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10</w:t>
            </w:r>
          </w:p>
        </w:tc>
        <w:tc>
          <w:tcPr>
            <w:tcW w:w="1134" w:type="dxa"/>
            <w:shd w:val="clear" w:color="auto" w:fill="auto"/>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15</w:t>
            </w:r>
          </w:p>
        </w:tc>
        <w:tc>
          <w:tcPr>
            <w:tcW w:w="850" w:type="dxa"/>
            <w:shd w:val="clear" w:color="auto" w:fill="auto"/>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20</w:t>
            </w:r>
          </w:p>
        </w:tc>
        <w:tc>
          <w:tcPr>
            <w:tcW w:w="925" w:type="dxa"/>
            <w:shd w:val="clear" w:color="auto" w:fill="auto"/>
          </w:tcPr>
          <w:p w:rsidR="00D33734" w:rsidRPr="00131D7D" w:rsidRDefault="00D33734" w:rsidP="00CF24B1">
            <w:pPr>
              <w:spacing w:after="0" w:line="240" w:lineRule="auto"/>
              <w:rPr>
                <w:rFonts w:ascii="Times New Roman" w:hAnsi="Times New Roman" w:cs="Times New Roman"/>
                <w:sz w:val="24"/>
                <w:szCs w:val="24"/>
              </w:rPr>
            </w:pPr>
            <w:r w:rsidRPr="00131D7D">
              <w:rPr>
                <w:rFonts w:ascii="Times New Roman" w:hAnsi="Times New Roman" w:cs="Times New Roman"/>
                <w:sz w:val="24"/>
                <w:szCs w:val="24"/>
              </w:rPr>
              <w:t>40</w:t>
            </w:r>
          </w:p>
        </w:tc>
      </w:tr>
      <w:tr w:rsidR="00D33734" w:rsidRPr="00131D7D" w:rsidTr="00CF24B1">
        <w:tc>
          <w:tcPr>
            <w:tcW w:w="1728" w:type="dxa"/>
          </w:tcPr>
          <w:p w:rsidR="00D33734" w:rsidRPr="00131D7D" w:rsidRDefault="00D33734" w:rsidP="00CF24B1">
            <w:pPr>
              <w:spacing w:after="0" w:line="240" w:lineRule="auto"/>
              <w:rPr>
                <w:rFonts w:ascii="Times New Roman" w:hAnsi="Times New Roman" w:cs="Times New Roman"/>
                <w:sz w:val="24"/>
                <w:szCs w:val="24"/>
              </w:rPr>
            </w:pPr>
            <w:r w:rsidRPr="00131D7D">
              <w:rPr>
                <w:rFonts w:ascii="Times New Roman" w:hAnsi="Times New Roman" w:cs="Times New Roman"/>
                <w:sz w:val="24"/>
                <w:szCs w:val="24"/>
              </w:rPr>
              <w:t>Химия</w:t>
            </w:r>
          </w:p>
        </w:tc>
        <w:tc>
          <w:tcPr>
            <w:tcW w:w="1074" w:type="dxa"/>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11</w:t>
            </w:r>
          </w:p>
        </w:tc>
        <w:tc>
          <w:tcPr>
            <w:tcW w:w="1134" w:type="dxa"/>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180</w:t>
            </w:r>
          </w:p>
        </w:tc>
        <w:tc>
          <w:tcPr>
            <w:tcW w:w="737" w:type="dxa"/>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100</w:t>
            </w:r>
          </w:p>
        </w:tc>
        <w:tc>
          <w:tcPr>
            <w:tcW w:w="851" w:type="dxa"/>
            <w:shd w:val="clear" w:color="auto" w:fill="auto"/>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15</w:t>
            </w:r>
          </w:p>
        </w:tc>
        <w:tc>
          <w:tcPr>
            <w:tcW w:w="992" w:type="dxa"/>
            <w:shd w:val="clear" w:color="auto" w:fill="auto"/>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20</w:t>
            </w:r>
          </w:p>
        </w:tc>
        <w:tc>
          <w:tcPr>
            <w:tcW w:w="1134" w:type="dxa"/>
            <w:shd w:val="clear" w:color="auto" w:fill="auto"/>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15</w:t>
            </w:r>
          </w:p>
        </w:tc>
        <w:tc>
          <w:tcPr>
            <w:tcW w:w="850" w:type="dxa"/>
            <w:shd w:val="clear" w:color="auto" w:fill="auto"/>
          </w:tcPr>
          <w:p w:rsidR="00D33734" w:rsidRPr="00131D7D" w:rsidRDefault="00D33734" w:rsidP="00CF24B1">
            <w:pPr>
              <w:spacing w:after="0" w:line="240" w:lineRule="auto"/>
              <w:jc w:val="center"/>
              <w:rPr>
                <w:rFonts w:ascii="Times New Roman" w:hAnsi="Times New Roman" w:cs="Times New Roman"/>
                <w:sz w:val="24"/>
                <w:szCs w:val="24"/>
              </w:rPr>
            </w:pPr>
            <w:r w:rsidRPr="00131D7D">
              <w:rPr>
                <w:rFonts w:ascii="Times New Roman" w:hAnsi="Times New Roman" w:cs="Times New Roman"/>
                <w:sz w:val="24"/>
                <w:szCs w:val="24"/>
              </w:rPr>
              <w:t>10</w:t>
            </w:r>
          </w:p>
        </w:tc>
        <w:tc>
          <w:tcPr>
            <w:tcW w:w="925" w:type="dxa"/>
            <w:shd w:val="clear" w:color="auto" w:fill="auto"/>
          </w:tcPr>
          <w:p w:rsidR="00D33734" w:rsidRPr="00131D7D" w:rsidRDefault="00D33734" w:rsidP="00CF24B1">
            <w:pPr>
              <w:spacing w:after="0" w:line="240" w:lineRule="auto"/>
              <w:rPr>
                <w:rFonts w:ascii="Times New Roman" w:hAnsi="Times New Roman" w:cs="Times New Roman"/>
                <w:sz w:val="24"/>
                <w:szCs w:val="24"/>
              </w:rPr>
            </w:pPr>
            <w:r w:rsidRPr="00131D7D">
              <w:rPr>
                <w:rFonts w:ascii="Times New Roman" w:hAnsi="Times New Roman" w:cs="Times New Roman"/>
                <w:sz w:val="24"/>
                <w:szCs w:val="24"/>
              </w:rPr>
              <w:t>40</w:t>
            </w:r>
          </w:p>
        </w:tc>
      </w:tr>
    </w:tbl>
    <w:p w:rsidR="00D33734" w:rsidRPr="00131D7D" w:rsidRDefault="00D33734" w:rsidP="00D33734">
      <w:pPr>
        <w:spacing w:after="0" w:line="240" w:lineRule="auto"/>
        <w:jc w:val="center"/>
        <w:rPr>
          <w:rFonts w:ascii="Times New Roman" w:hAnsi="Times New Roman" w:cs="Times New Roman"/>
          <w:b/>
          <w:sz w:val="24"/>
          <w:szCs w:val="24"/>
        </w:rPr>
      </w:pPr>
    </w:p>
    <w:p w:rsidR="00D33734" w:rsidRPr="00131D7D" w:rsidRDefault="00D33734" w:rsidP="00D33734">
      <w:pPr>
        <w:spacing w:after="0" w:line="240" w:lineRule="auto"/>
        <w:rPr>
          <w:rFonts w:ascii="Times New Roman" w:hAnsi="Times New Roman" w:cs="Times New Roman"/>
          <w:sz w:val="24"/>
          <w:szCs w:val="24"/>
        </w:rPr>
      </w:pPr>
    </w:p>
    <w:p w:rsidR="003C1E2C" w:rsidRDefault="003C1E2C" w:rsidP="00D33734">
      <w:bookmarkStart w:id="2" w:name="_GoBack"/>
      <w:bookmarkEnd w:id="2"/>
    </w:p>
    <w:sectPr w:rsidR="003C1E2C" w:rsidSect="00D33734">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83AB5"/>
    <w:multiLevelType w:val="hybridMultilevel"/>
    <w:tmpl w:val="CA5CA92A"/>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1">
    <w:nsid w:val="1B17687E"/>
    <w:multiLevelType w:val="hybridMultilevel"/>
    <w:tmpl w:val="027801FA"/>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2">
    <w:nsid w:val="22BA6C44"/>
    <w:multiLevelType w:val="hybridMultilevel"/>
    <w:tmpl w:val="E7B807FC"/>
    <w:lvl w:ilvl="0" w:tplc="93B895C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59F140D9"/>
    <w:multiLevelType w:val="hybridMultilevel"/>
    <w:tmpl w:val="F96A1C2E"/>
    <w:lvl w:ilvl="0" w:tplc="5CC45250">
      <w:start w:val="1"/>
      <w:numFmt w:val="bullet"/>
      <w:lvlText w:val="-"/>
      <w:lvlJc w:val="left"/>
      <w:pPr>
        <w:ind w:left="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5C92BC60">
      <w:start w:val="1"/>
      <w:numFmt w:val="bullet"/>
      <w:lvlText w:val="o"/>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8F61EC2">
      <w:start w:val="1"/>
      <w:numFmt w:val="bullet"/>
      <w:lvlText w:val="▪"/>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38E06CD8">
      <w:start w:val="1"/>
      <w:numFmt w:val="bullet"/>
      <w:lvlText w:val="•"/>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0AEC40DA">
      <w:start w:val="1"/>
      <w:numFmt w:val="bullet"/>
      <w:lvlText w:val="o"/>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4072A8F2">
      <w:start w:val="1"/>
      <w:numFmt w:val="bullet"/>
      <w:lvlText w:val="▪"/>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012A1BFA">
      <w:start w:val="1"/>
      <w:numFmt w:val="bullet"/>
      <w:lvlText w:val="•"/>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AE0213D0">
      <w:start w:val="1"/>
      <w:numFmt w:val="bullet"/>
      <w:lvlText w:val="o"/>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95C4E630">
      <w:start w:val="1"/>
      <w:numFmt w:val="bullet"/>
      <w:lvlText w:val="▪"/>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734"/>
    <w:rsid w:val="003C1E2C"/>
    <w:rsid w:val="00A375B3"/>
    <w:rsid w:val="00D33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734"/>
    <w:pPr>
      <w:spacing w:after="200" w:line="276" w:lineRule="auto"/>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375B3"/>
    <w:rPr>
      <w:b/>
      <w:bCs/>
    </w:rPr>
  </w:style>
  <w:style w:type="paragraph" w:styleId="a4">
    <w:name w:val="List Paragraph"/>
    <w:basedOn w:val="a"/>
    <w:uiPriority w:val="34"/>
    <w:qFormat/>
    <w:rsid w:val="00A375B3"/>
    <w:pPr>
      <w:ind w:left="720"/>
      <w:contextualSpacing/>
    </w:pPr>
  </w:style>
  <w:style w:type="character" w:styleId="a5">
    <w:name w:val="Hyperlink"/>
    <w:uiPriority w:val="99"/>
    <w:rsid w:val="00D33734"/>
    <w:rPr>
      <w:color w:val="auto"/>
      <w:u w:val="single"/>
    </w:rPr>
  </w:style>
  <w:style w:type="paragraph" w:customStyle="1" w:styleId="1">
    <w:name w:val="Абзац списка1"/>
    <w:basedOn w:val="a"/>
    <w:rsid w:val="00D33734"/>
    <w:pPr>
      <w:ind w:left="720"/>
    </w:pPr>
    <w:rPr>
      <w:lang w:eastAsia="en-US"/>
    </w:rPr>
  </w:style>
  <w:style w:type="paragraph" w:styleId="a6">
    <w:name w:val="Balloon Text"/>
    <w:basedOn w:val="a"/>
    <w:link w:val="a7"/>
    <w:uiPriority w:val="99"/>
    <w:semiHidden/>
    <w:unhideWhenUsed/>
    <w:rsid w:val="00D3373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3373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734"/>
    <w:pPr>
      <w:spacing w:after="200" w:line="276" w:lineRule="auto"/>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375B3"/>
    <w:rPr>
      <w:b/>
      <w:bCs/>
    </w:rPr>
  </w:style>
  <w:style w:type="paragraph" w:styleId="a4">
    <w:name w:val="List Paragraph"/>
    <w:basedOn w:val="a"/>
    <w:uiPriority w:val="34"/>
    <w:qFormat/>
    <w:rsid w:val="00A375B3"/>
    <w:pPr>
      <w:ind w:left="720"/>
      <w:contextualSpacing/>
    </w:pPr>
  </w:style>
  <w:style w:type="character" w:styleId="a5">
    <w:name w:val="Hyperlink"/>
    <w:uiPriority w:val="99"/>
    <w:rsid w:val="00D33734"/>
    <w:rPr>
      <w:color w:val="auto"/>
      <w:u w:val="single"/>
    </w:rPr>
  </w:style>
  <w:style w:type="paragraph" w:customStyle="1" w:styleId="1">
    <w:name w:val="Абзац списка1"/>
    <w:basedOn w:val="a"/>
    <w:rsid w:val="00D33734"/>
    <w:pPr>
      <w:ind w:left="720"/>
    </w:pPr>
    <w:rPr>
      <w:lang w:eastAsia="en-US"/>
    </w:rPr>
  </w:style>
  <w:style w:type="paragraph" w:styleId="a6">
    <w:name w:val="Balloon Text"/>
    <w:basedOn w:val="a"/>
    <w:link w:val="a7"/>
    <w:uiPriority w:val="99"/>
    <w:semiHidden/>
    <w:unhideWhenUsed/>
    <w:rsid w:val="00D3373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3373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serosolymp.rudn.ru/mm/od/files/p1435.pdf" TargetMode="External"/><Relationship Id="rId3" Type="http://schemas.microsoft.com/office/2007/relationships/stylesWithEffects" Target="stylesWithEffects.xml"/><Relationship Id="rId7" Type="http://schemas.openxmlformats.org/officeDocument/2006/relationships/hyperlink" Target="http://vserosolymp.rudn.ru/mm/od/files/p1435.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serosolymp.rudn.ru/mm/od/files/p1435.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3406</Words>
  <Characters>19420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dc:creator>
  <cp:lastModifiedBy>13</cp:lastModifiedBy>
  <cp:revision>1</cp:revision>
  <cp:lastPrinted>2019-09-12T16:02:00Z</cp:lastPrinted>
  <dcterms:created xsi:type="dcterms:W3CDTF">2019-09-12T16:01:00Z</dcterms:created>
  <dcterms:modified xsi:type="dcterms:W3CDTF">2019-09-12T16:03:00Z</dcterms:modified>
</cp:coreProperties>
</file>