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0772E">
        <w:rPr>
          <w:rFonts w:ascii="Times New Roman" w:hAnsi="Times New Roman" w:cs="Times New Roman"/>
          <w:b/>
          <w:sz w:val="24"/>
          <w:szCs w:val="24"/>
        </w:rPr>
        <w:t>13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C2" w:rsidRPr="008E7ED5" w:rsidTr="00C916C4">
        <w:tc>
          <w:tcPr>
            <w:tcW w:w="817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E7DC2" w:rsidRPr="002330EF" w:rsidRDefault="006E7DC2" w:rsidP="00360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прилагательного. Повторение 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699" w:type="dxa"/>
          </w:tcPr>
          <w:p w:rsidR="006E7DC2" w:rsidRPr="002330EF" w:rsidRDefault="006E7DC2" w:rsidP="00360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ТА </w:t>
            </w:r>
            <w:proofErr w:type="spellStart"/>
            <w:r w:rsidRPr="0023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3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для 5 класса 2 часть,  п.105, стр.94-96, упр.599</w:t>
            </w:r>
          </w:p>
          <w:p w:rsidR="006E7DC2" w:rsidRPr="002330EF" w:rsidRDefault="006E7DC2" w:rsidP="00360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23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стр.96 контрольные вопросы, упр.602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</w:t>
            </w:r>
          </w:p>
        </w:tc>
        <w:tc>
          <w:tcPr>
            <w:tcW w:w="1688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7DC2" w:rsidRPr="008E7ED5" w:rsidTr="00C916C4">
        <w:tc>
          <w:tcPr>
            <w:tcW w:w="817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6E7DC2" w:rsidRPr="002330EF" w:rsidRDefault="006E7DC2" w:rsidP="00360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 «Деление десятичных дробей»</w:t>
            </w:r>
          </w:p>
        </w:tc>
        <w:tc>
          <w:tcPr>
            <w:tcW w:w="1699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П.37, №1445,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№1466,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№1448-1450,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№1461,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1481(2)</w:t>
            </w:r>
          </w:p>
        </w:tc>
        <w:tc>
          <w:tcPr>
            <w:tcW w:w="1725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C2" w:rsidRPr="002330EF" w:rsidRDefault="005F2ADB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rec173968432" w:history="1">
              <w:r w:rsidR="006E7DC2"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https://distant.uchi.ru/lessons-5-8#rec173968432</w:t>
              </w:r>
            </w:hyperlink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hyperlink r:id="rId8" w:history="1"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https://uchi.ru/teachers/groups/6470716/subjects/1/course_programs/5/lessons/10071</w:t>
              </w:r>
            </w:hyperlink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выполнение карточек по теме «Деление десятичных дробей»</w:t>
            </w:r>
          </w:p>
        </w:tc>
        <w:tc>
          <w:tcPr>
            <w:tcW w:w="1688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30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6E7DC2" w:rsidRPr="002330EF" w:rsidRDefault="005F2ADB" w:rsidP="003607F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6E7DC2"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№1483(</w:t>
            </w:r>
            <w:proofErr w:type="spell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),1484,1485</w:t>
            </w:r>
          </w:p>
        </w:tc>
        <w:tc>
          <w:tcPr>
            <w:tcW w:w="1721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6E7DC2" w:rsidRPr="002330EF" w:rsidRDefault="005F2ADB" w:rsidP="003607F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6E7DC2"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6E7DC2" w:rsidRPr="008E7ED5" w:rsidTr="00C916C4">
        <w:tc>
          <w:tcPr>
            <w:tcW w:w="817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6E7DC2" w:rsidRPr="002330EF" w:rsidRDefault="006E7DC2" w:rsidP="00360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Сочинение по рассказу В.П. Астафьева «</w:t>
            </w:r>
            <w:proofErr w:type="spell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699" w:type="dxa"/>
          </w:tcPr>
          <w:p w:rsidR="006E7DC2" w:rsidRPr="002330EF" w:rsidRDefault="006E7DC2" w:rsidP="00360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ВЯ Коровина Русская литература 5 </w:t>
            </w:r>
            <w:r w:rsidRPr="0023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 чт. произведения с. 119-145</w:t>
            </w:r>
          </w:p>
          <w:p w:rsidR="006E7DC2" w:rsidRPr="002330EF" w:rsidRDefault="006E7DC2" w:rsidP="00360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23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Написание сочинения</w:t>
            </w:r>
          </w:p>
        </w:tc>
        <w:tc>
          <w:tcPr>
            <w:tcW w:w="1725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сочинение в тетради по литературе</w:t>
            </w:r>
          </w:p>
        </w:tc>
        <w:tc>
          <w:tcPr>
            <w:tcW w:w="1688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</w:t>
            </w:r>
            <w:r w:rsidRPr="0023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7DC2" w:rsidRPr="008E7ED5" w:rsidTr="00C916C4">
        <w:tc>
          <w:tcPr>
            <w:tcW w:w="817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851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6E7DC2" w:rsidRPr="002330EF" w:rsidRDefault="006E7DC2">
            <w:pPr>
              <w:pStyle w:val="a7"/>
              <w:spacing w:after="0"/>
              <w:jc w:val="center"/>
            </w:pPr>
            <w:r w:rsidRPr="002330EF">
              <w:rPr>
                <w:b/>
                <w:bCs/>
              </w:rPr>
              <w:t>1.</w:t>
            </w:r>
            <w:r w:rsidRPr="002330EF">
              <w:t xml:space="preserve">Элементы улиц и дорог; </w:t>
            </w:r>
          </w:p>
          <w:p w:rsidR="006E7DC2" w:rsidRPr="002330EF" w:rsidRDefault="006E7DC2">
            <w:pPr>
              <w:pStyle w:val="a7"/>
            </w:pPr>
            <w:r w:rsidRPr="002330EF">
              <w:rPr>
                <w:b/>
                <w:bCs/>
              </w:rPr>
              <w:t>2.</w:t>
            </w:r>
            <w:r w:rsidRPr="002330EF">
              <w:t xml:space="preserve">Дорожные знаки и дополнительные </w:t>
            </w:r>
            <w:r w:rsidRPr="002330EF">
              <w:rPr>
                <w:color w:val="000000"/>
              </w:rPr>
              <w:t xml:space="preserve">средства информации </w:t>
            </w:r>
          </w:p>
        </w:tc>
        <w:tc>
          <w:tcPr>
            <w:tcW w:w="1699" w:type="dxa"/>
          </w:tcPr>
          <w:p w:rsidR="006E7DC2" w:rsidRPr="002330EF" w:rsidRDefault="006E7DC2">
            <w:pPr>
              <w:pStyle w:val="a7"/>
              <w:shd w:val="clear" w:color="auto" w:fill="FFFFFF"/>
              <w:spacing w:after="142"/>
              <w:ind w:left="-96"/>
              <w:jc w:val="center"/>
            </w:pPr>
            <w:r w:rsidRPr="002330EF">
              <w:t>Подготовить сообщение</w:t>
            </w:r>
          </w:p>
          <w:p w:rsidR="006E7DC2" w:rsidRPr="002330EF" w:rsidRDefault="006E7DC2">
            <w:pPr>
              <w:pStyle w:val="a7"/>
              <w:shd w:val="clear" w:color="auto" w:fill="FFFFFF"/>
              <w:spacing w:after="240"/>
              <w:ind w:left="-96"/>
              <w:jc w:val="center"/>
            </w:pPr>
          </w:p>
          <w:p w:rsidR="006E7DC2" w:rsidRPr="002330EF" w:rsidRDefault="006E7DC2">
            <w:pPr>
              <w:pStyle w:val="a7"/>
            </w:pPr>
            <w:r w:rsidRPr="002330EF">
              <w:t>Подготовить сообщение</w:t>
            </w:r>
          </w:p>
        </w:tc>
        <w:tc>
          <w:tcPr>
            <w:tcW w:w="1725" w:type="dxa"/>
          </w:tcPr>
          <w:p w:rsidR="006E7DC2" w:rsidRPr="002330EF" w:rsidRDefault="006E7DC2">
            <w:pPr>
              <w:pStyle w:val="a7"/>
              <w:spacing w:after="0"/>
            </w:pPr>
            <w:r w:rsidRPr="002330EF">
              <w:t>Онлайн-урок</w:t>
            </w:r>
          </w:p>
          <w:p w:rsidR="006E7DC2" w:rsidRPr="002330EF" w:rsidRDefault="006E7DC2">
            <w:pPr>
              <w:pStyle w:val="a7"/>
              <w:spacing w:after="0"/>
            </w:pPr>
          </w:p>
          <w:p w:rsidR="006E7DC2" w:rsidRPr="002330EF" w:rsidRDefault="006E7DC2">
            <w:pPr>
              <w:pStyle w:val="a7"/>
            </w:pPr>
          </w:p>
        </w:tc>
        <w:tc>
          <w:tcPr>
            <w:tcW w:w="1688" w:type="dxa"/>
          </w:tcPr>
          <w:p w:rsidR="006E7DC2" w:rsidRPr="002330EF" w:rsidRDefault="006E7DC2">
            <w:pPr>
              <w:pStyle w:val="a7"/>
            </w:pPr>
            <w:r w:rsidRPr="002330EF">
              <w:t>работа в тетради, сообщение</w:t>
            </w:r>
          </w:p>
        </w:tc>
        <w:tc>
          <w:tcPr>
            <w:tcW w:w="1688" w:type="dxa"/>
          </w:tcPr>
          <w:p w:rsidR="006E7DC2" w:rsidRPr="002330EF" w:rsidRDefault="006E7DC2">
            <w:pPr>
              <w:pStyle w:val="a7"/>
            </w:pPr>
            <w:r w:rsidRPr="002330EF">
              <w:t>1</w:t>
            </w:r>
            <w:r w:rsidRPr="002330EF">
              <w:rPr>
                <w:lang w:val="en-US"/>
              </w:rPr>
              <w:t>4</w:t>
            </w:r>
            <w:r w:rsidRPr="002330EF">
              <w:t>.04</w:t>
            </w:r>
          </w:p>
        </w:tc>
        <w:tc>
          <w:tcPr>
            <w:tcW w:w="1711" w:type="dxa"/>
          </w:tcPr>
          <w:p w:rsidR="006E7DC2" w:rsidRPr="002330EF" w:rsidRDefault="005F2ADB">
            <w:pPr>
              <w:pStyle w:val="a7"/>
            </w:pPr>
            <w:hyperlink r:id="rId12" w:history="1">
              <w:r w:rsidR="006E7DC2" w:rsidRPr="002330EF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6E7DC2" w:rsidRPr="002330EF" w:rsidRDefault="006E7DC2">
            <w:pPr>
              <w:pStyle w:val="a7"/>
              <w:spacing w:after="0"/>
            </w:pPr>
            <w:r w:rsidRPr="002330EF">
              <w:t xml:space="preserve">Электронная почта учителя, классного руководителя, </w:t>
            </w:r>
          </w:p>
          <w:p w:rsidR="006E7DC2" w:rsidRPr="002330EF" w:rsidRDefault="006E7DC2">
            <w:pPr>
              <w:pStyle w:val="a7"/>
            </w:pPr>
            <w:proofErr w:type="spellStart"/>
            <w:r w:rsidRPr="002330EF">
              <w:rPr>
                <w:lang w:val="en-US"/>
              </w:rPr>
              <w:t>WhatsApp</w:t>
            </w:r>
            <w:proofErr w:type="spellEnd"/>
            <w:r w:rsidRPr="002330EF">
              <w:t>, Ежедневно 15.00-18.00</w:t>
            </w:r>
          </w:p>
        </w:tc>
      </w:tr>
      <w:tr w:rsidR="006E7DC2" w:rsidRPr="008E7ED5" w:rsidTr="00C916C4">
        <w:tc>
          <w:tcPr>
            <w:tcW w:w="817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6E7DC2" w:rsidRPr="002330EF" w:rsidRDefault="006E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6E7DC2" w:rsidRPr="002330EF" w:rsidRDefault="006E7DC2" w:rsidP="00360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 «Деление десятичных дробей»</w:t>
            </w:r>
          </w:p>
        </w:tc>
        <w:tc>
          <w:tcPr>
            <w:tcW w:w="1699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П.37, №1445,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№1466,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№1448-1450,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№1461,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1481(2)</w:t>
            </w:r>
          </w:p>
        </w:tc>
        <w:tc>
          <w:tcPr>
            <w:tcW w:w="1725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C2" w:rsidRPr="002330EF" w:rsidRDefault="005F2ADB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rec173968432" w:history="1">
              <w:r w:rsidR="006E7DC2"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https://distant.uchi.ru/lessons-5-8#rec173968432</w:t>
              </w:r>
            </w:hyperlink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hyperlink r:id="rId14" w:history="1">
              <w:r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https://uchi.ru/teachers/groups/6470716/subjects/1/course_programs/5/lessons/10071</w:t>
              </w:r>
            </w:hyperlink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выполнение карточек по теме «Деление десятичных дробей»</w:t>
            </w:r>
          </w:p>
        </w:tc>
        <w:tc>
          <w:tcPr>
            <w:tcW w:w="1688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30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6E7DC2" w:rsidRPr="002330EF" w:rsidRDefault="005F2ADB" w:rsidP="003607F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r w:rsidR="006E7DC2"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№1483(</w:t>
            </w:r>
            <w:proofErr w:type="spell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),1484,1485</w:t>
            </w:r>
          </w:p>
        </w:tc>
        <w:tc>
          <w:tcPr>
            <w:tcW w:w="1721" w:type="dxa"/>
          </w:tcPr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6E7DC2" w:rsidRPr="002330EF" w:rsidRDefault="005F2ADB" w:rsidP="003607F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r w:rsidR="006E7DC2" w:rsidRPr="002330E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6E7DC2" w:rsidRPr="002330EF" w:rsidRDefault="006E7DC2" w:rsidP="0036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F2ADB" w:rsidRPr="008E7ED5" w:rsidTr="00C916C4">
        <w:tc>
          <w:tcPr>
            <w:tcW w:w="817" w:type="dxa"/>
          </w:tcPr>
          <w:p w:rsidR="005F2ADB" w:rsidRPr="002330EF" w:rsidRDefault="005F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5F2ADB" w:rsidRPr="002330EF" w:rsidRDefault="005F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5F2ADB" w:rsidRPr="002330EF" w:rsidRDefault="005F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268" w:type="dxa"/>
          </w:tcPr>
          <w:p w:rsidR="005F2ADB" w:rsidRDefault="005F2ADB">
            <w:pPr>
              <w:pStyle w:val="a7"/>
              <w:spacing w:after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Раздел 13.</w:t>
            </w:r>
          </w:p>
          <w:p w:rsidR="005F2ADB" w:rsidRDefault="005F2ADB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На острове мистера Бига.</w:t>
            </w:r>
          </w:p>
        </w:tc>
        <w:tc>
          <w:tcPr>
            <w:tcW w:w="1699" w:type="dxa"/>
          </w:tcPr>
          <w:p w:rsidR="005F2ADB" w:rsidRDefault="005F2ADB">
            <w:pPr>
              <w:pStyle w:val="a7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Вербицкая</w:t>
            </w:r>
          </w:p>
          <w:p w:rsidR="005F2ADB" w:rsidRDefault="005F2ADB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«Форв</w:t>
            </w:r>
            <w:bookmarkStart w:id="0" w:name="_GoBack"/>
            <w:bookmarkEnd w:id="0"/>
            <w:r>
              <w:rPr>
                <w:lang w:eastAsia="en-US"/>
              </w:rPr>
              <w:t>ард»</w:t>
            </w:r>
          </w:p>
        </w:tc>
        <w:tc>
          <w:tcPr>
            <w:tcW w:w="1725" w:type="dxa"/>
          </w:tcPr>
          <w:p w:rsidR="005F2ADB" w:rsidRDefault="005F2ADB">
            <w:pPr>
              <w:pStyle w:val="a7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Онлайн-урок</w:t>
            </w:r>
          </w:p>
          <w:p w:rsidR="005F2ADB" w:rsidRDefault="005F2ADB">
            <w:pPr>
              <w:pStyle w:val="a7"/>
              <w:spacing w:after="0"/>
              <w:rPr>
                <w:lang w:eastAsia="en-US"/>
              </w:rPr>
            </w:pPr>
          </w:p>
          <w:p w:rsidR="005F2ADB" w:rsidRDefault="005F2ADB">
            <w:pPr>
              <w:pStyle w:val="a7"/>
              <w:rPr>
                <w:lang w:eastAsia="en-US"/>
              </w:rPr>
            </w:pPr>
          </w:p>
        </w:tc>
        <w:tc>
          <w:tcPr>
            <w:tcW w:w="1688" w:type="dxa"/>
          </w:tcPr>
          <w:p w:rsidR="005F2ADB" w:rsidRDefault="005F2ADB">
            <w:pPr>
              <w:pStyle w:val="a7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  <w:p w:rsidR="005F2ADB" w:rsidRDefault="005F2ADB">
            <w:pPr>
              <w:pStyle w:val="a7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работа в тетради, </w:t>
            </w:r>
          </w:p>
          <w:p w:rsidR="005F2ADB" w:rsidRDefault="005F2ADB">
            <w:pPr>
              <w:pStyle w:val="a7"/>
              <w:rPr>
                <w:lang w:eastAsia="en-US"/>
              </w:rPr>
            </w:pPr>
          </w:p>
        </w:tc>
        <w:tc>
          <w:tcPr>
            <w:tcW w:w="1688" w:type="dxa"/>
          </w:tcPr>
          <w:p w:rsidR="005F2ADB" w:rsidRDefault="005F2ADB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1711" w:type="dxa"/>
          </w:tcPr>
          <w:p w:rsidR="005F2ADB" w:rsidRDefault="005F2ADB">
            <w:pPr>
              <w:pStyle w:val="a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Электронная</w:t>
            </w:r>
            <w:proofErr w:type="gramEnd"/>
            <w:r>
              <w:rPr>
                <w:lang w:eastAsia="en-US"/>
              </w:rPr>
              <w:t xml:space="preserve"> пота, </w:t>
            </w:r>
            <w:proofErr w:type="spellStart"/>
            <w:r>
              <w:rPr>
                <w:lang w:val="en-US" w:eastAsia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5F2ADB" w:rsidRDefault="005F2ADB">
            <w:pPr>
              <w:pStyle w:val="a7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 учителя, классного руководителя, </w:t>
            </w:r>
          </w:p>
          <w:p w:rsidR="005F2ADB" w:rsidRDefault="005F2ADB">
            <w:pPr>
              <w:pStyle w:val="a7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WhatsApp</w:t>
            </w:r>
            <w:proofErr w:type="spellEnd"/>
            <w:r>
              <w:rPr>
                <w:lang w:eastAsia="en-US"/>
              </w:rPr>
              <w:t xml:space="preserve">, Ежедневно </w:t>
            </w:r>
            <w:r>
              <w:rPr>
                <w:lang w:eastAsia="en-US"/>
              </w:rPr>
              <w:lastRenderedPageBreak/>
              <w:t>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0EF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5F2ADB"/>
    <w:rsid w:val="00616775"/>
    <w:rsid w:val="00633A75"/>
    <w:rsid w:val="006E7DC2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C916C4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E7D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6470716/subjects/1/course_programs/5/lessons/10071" TargetMode="External"/><Relationship Id="rId13" Type="http://schemas.openxmlformats.org/officeDocument/2006/relationships/hyperlink" Target="https://distant.uchi.ru/lessons-5-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tant.uchi.ru/lessons-5-8" TargetMode="External"/><Relationship Id="rId12" Type="http://schemas.openxmlformats.org/officeDocument/2006/relationships/hyperlink" Target="mailto:iu.alexander2014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orobeva.viktoriya.73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galyaeremina48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mailto:vorobeva.viktoriya.7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obeva.viktoriya.73@mail.ru" TargetMode="External"/><Relationship Id="rId14" Type="http://schemas.openxmlformats.org/officeDocument/2006/relationships/hyperlink" Target="https://uchi.ru/teachers/groups/6470716/subjects/1/course_programs/5/lessons/10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9653-461D-4FB6-B8B3-AB45D6D8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14</cp:revision>
  <dcterms:created xsi:type="dcterms:W3CDTF">2020-04-10T08:12:00Z</dcterms:created>
  <dcterms:modified xsi:type="dcterms:W3CDTF">2020-04-11T08:05:00Z</dcterms:modified>
</cp:coreProperties>
</file>