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0E" w:rsidRPr="00892C0E" w:rsidRDefault="00892C0E" w:rsidP="00892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C0E">
        <w:rPr>
          <w:rFonts w:ascii="Times New Roman" w:hAnsi="Times New Roman"/>
          <w:b/>
          <w:sz w:val="24"/>
          <w:szCs w:val="24"/>
        </w:rPr>
        <w:t>Технологическая карта  1</w:t>
      </w:r>
      <w:proofErr w:type="gramStart"/>
      <w:r w:rsidRPr="00892C0E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892C0E">
        <w:rPr>
          <w:rFonts w:ascii="Times New Roman" w:hAnsi="Times New Roman"/>
          <w:b/>
          <w:sz w:val="24"/>
          <w:szCs w:val="24"/>
        </w:rPr>
        <w:t xml:space="preserve"> класса 17 апреля</w:t>
      </w:r>
    </w:p>
    <w:p w:rsidR="00892C0E" w:rsidRPr="00892C0E" w:rsidRDefault="00892C0E" w:rsidP="00892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C0E" w:rsidRPr="00892C0E" w:rsidRDefault="00892C0E" w:rsidP="00892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C0E">
        <w:rPr>
          <w:rFonts w:ascii="Times New Roman" w:hAnsi="Times New Roman"/>
          <w:b/>
          <w:sz w:val="24"/>
          <w:szCs w:val="24"/>
        </w:rPr>
        <w:t>Учитель Щербинина О.А.</w:t>
      </w:r>
    </w:p>
    <w:p w:rsidR="00892C0E" w:rsidRPr="00892C0E" w:rsidRDefault="00892C0E" w:rsidP="00892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984"/>
        <w:gridCol w:w="1699"/>
        <w:gridCol w:w="1725"/>
        <w:gridCol w:w="1688"/>
        <w:gridCol w:w="1688"/>
        <w:gridCol w:w="1711"/>
        <w:gridCol w:w="1721"/>
      </w:tblGrid>
      <w:tr w:rsidR="00892C0E" w:rsidRPr="00892C0E" w:rsidTr="00AE05AE">
        <w:trPr>
          <w:trHeight w:val="255"/>
        </w:trPr>
        <w:tc>
          <w:tcPr>
            <w:tcW w:w="817" w:type="dxa"/>
            <w:vMerge w:val="restart"/>
          </w:tcPr>
          <w:p w:rsidR="00892C0E" w:rsidRPr="00892C0E" w:rsidRDefault="00892C0E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C0E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892C0E" w:rsidRPr="00892C0E" w:rsidRDefault="00892C0E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C0E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892C0E" w:rsidRPr="00892C0E" w:rsidRDefault="00892C0E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C0E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vMerge w:val="restart"/>
          </w:tcPr>
          <w:p w:rsidR="00892C0E" w:rsidRPr="00892C0E" w:rsidRDefault="00892C0E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C0E"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892C0E" w:rsidRPr="00892C0E" w:rsidRDefault="00892C0E" w:rsidP="00243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C0E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892C0E" w:rsidRPr="00892C0E" w:rsidRDefault="00892C0E" w:rsidP="00243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C0E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892C0E" w:rsidRPr="00892C0E" w:rsidRDefault="00892C0E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C0E"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892C0E" w:rsidRPr="00892C0E" w:rsidTr="00AE05AE">
        <w:trPr>
          <w:trHeight w:val="810"/>
        </w:trPr>
        <w:tc>
          <w:tcPr>
            <w:tcW w:w="817" w:type="dxa"/>
            <w:vMerge/>
          </w:tcPr>
          <w:p w:rsidR="00892C0E" w:rsidRPr="00892C0E" w:rsidRDefault="00892C0E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2C0E" w:rsidRPr="00892C0E" w:rsidRDefault="00892C0E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92C0E" w:rsidRPr="00892C0E" w:rsidRDefault="00892C0E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92C0E" w:rsidRPr="00892C0E" w:rsidRDefault="00892C0E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92C0E" w:rsidRPr="00892C0E" w:rsidRDefault="00892C0E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C0E"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892C0E" w:rsidRPr="00892C0E" w:rsidRDefault="00892C0E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C0E"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892C0E" w:rsidRPr="00892C0E" w:rsidRDefault="00892C0E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C0E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892C0E" w:rsidRPr="00892C0E" w:rsidRDefault="00892C0E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C0E"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892C0E" w:rsidRPr="00892C0E" w:rsidRDefault="00892C0E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C0E"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892C0E" w:rsidRPr="00892C0E" w:rsidRDefault="00892C0E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C0E" w:rsidRPr="00892C0E" w:rsidTr="00AE05AE">
        <w:tc>
          <w:tcPr>
            <w:tcW w:w="817" w:type="dxa"/>
          </w:tcPr>
          <w:p w:rsidR="00892C0E" w:rsidRPr="00892C0E" w:rsidRDefault="00892C0E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C0E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992" w:type="dxa"/>
          </w:tcPr>
          <w:p w:rsidR="00892C0E" w:rsidRPr="00892C0E" w:rsidRDefault="00892C0E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C0E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1560" w:type="dxa"/>
          </w:tcPr>
          <w:p w:rsidR="00892C0E" w:rsidRPr="00892C0E" w:rsidRDefault="00892C0E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C0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984" w:type="dxa"/>
          </w:tcPr>
          <w:p w:rsidR="00892C0E" w:rsidRPr="00892C0E" w:rsidRDefault="00892C0E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C0E">
              <w:rPr>
                <w:rFonts w:ascii="Times New Roman" w:hAnsi="Times New Roman"/>
                <w:color w:val="00000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699" w:type="dxa"/>
          </w:tcPr>
          <w:p w:rsidR="00892C0E" w:rsidRPr="00892C0E" w:rsidRDefault="00892C0E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92C0E" w:rsidRPr="00892C0E" w:rsidRDefault="00AE05AE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892C0E" w:rsidRPr="00892C0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https://nsportal.ru/nachalnaya-shkola/chtenie/2013/04/11/ustnoe-narodnoe-tvorchestvo</w:t>
              </w:r>
            </w:hyperlink>
          </w:p>
        </w:tc>
        <w:tc>
          <w:tcPr>
            <w:tcW w:w="1688" w:type="dxa"/>
          </w:tcPr>
          <w:p w:rsidR="00892C0E" w:rsidRPr="00892C0E" w:rsidRDefault="00892C0E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C0E"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892C0E" w:rsidRPr="00892C0E" w:rsidRDefault="00892C0E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C0E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711" w:type="dxa"/>
          </w:tcPr>
          <w:p w:rsidR="00892C0E" w:rsidRPr="00892C0E" w:rsidRDefault="00AE05AE" w:rsidP="00243C42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892C0E" w:rsidRPr="00892C0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  <w:r w:rsidR="00892C0E" w:rsidRPr="00892C0E">
              <w:rPr>
                <w:rFonts w:ascii="Times New Roman" w:hAnsi="Times New Roman"/>
              </w:rPr>
              <w:t xml:space="preserve"> , </w:t>
            </w:r>
          </w:p>
          <w:p w:rsidR="00892C0E" w:rsidRPr="00892C0E" w:rsidRDefault="00892C0E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C0E" w:rsidRPr="00892C0E" w:rsidRDefault="00892C0E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92C0E" w:rsidRPr="00892C0E" w:rsidRDefault="00892C0E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2C0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2C0E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892C0E" w:rsidRPr="00892C0E" w:rsidTr="00AE05AE">
        <w:tc>
          <w:tcPr>
            <w:tcW w:w="817" w:type="dxa"/>
          </w:tcPr>
          <w:p w:rsidR="00892C0E" w:rsidRPr="00892C0E" w:rsidRDefault="00892C0E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C0E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992" w:type="dxa"/>
          </w:tcPr>
          <w:p w:rsidR="00892C0E" w:rsidRPr="00892C0E" w:rsidRDefault="00892C0E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C0E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1560" w:type="dxa"/>
          </w:tcPr>
          <w:p w:rsidR="00892C0E" w:rsidRPr="00892C0E" w:rsidRDefault="00892C0E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C0E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4" w:type="dxa"/>
          </w:tcPr>
          <w:p w:rsidR="00892C0E" w:rsidRPr="00892C0E" w:rsidRDefault="00892C0E" w:rsidP="00243C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C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мы спим ночью?</w:t>
            </w:r>
          </w:p>
          <w:p w:rsidR="00892C0E" w:rsidRPr="00892C0E" w:rsidRDefault="00892C0E" w:rsidP="00243C4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92C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Правила и меры безопасного  поведения  на  воде  в  летний  период</w:t>
            </w:r>
          </w:p>
        </w:tc>
        <w:tc>
          <w:tcPr>
            <w:tcW w:w="1699" w:type="dxa"/>
          </w:tcPr>
          <w:p w:rsidR="00892C0E" w:rsidRPr="00892C0E" w:rsidRDefault="00892C0E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C0E">
              <w:rPr>
                <w:rFonts w:ascii="Times New Roman" w:hAnsi="Times New Roman"/>
                <w:sz w:val="24"/>
                <w:szCs w:val="24"/>
              </w:rPr>
              <w:t>А. Плешаков Окружающий мир» с. 52-53</w:t>
            </w:r>
          </w:p>
          <w:p w:rsidR="00892C0E" w:rsidRPr="00892C0E" w:rsidRDefault="00892C0E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C0E">
              <w:rPr>
                <w:rFonts w:ascii="Times New Roman" w:hAnsi="Times New Roman"/>
                <w:sz w:val="24"/>
                <w:szCs w:val="24"/>
              </w:rPr>
              <w:t>вопросы 1-3, рабочая тетрадь с. 33</w:t>
            </w:r>
          </w:p>
        </w:tc>
        <w:tc>
          <w:tcPr>
            <w:tcW w:w="1725" w:type="dxa"/>
          </w:tcPr>
          <w:p w:rsidR="00892C0E" w:rsidRPr="00892C0E" w:rsidRDefault="00892C0E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92C0E" w:rsidRPr="00892C0E" w:rsidRDefault="00892C0E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92C0E" w:rsidRPr="00892C0E" w:rsidRDefault="00892C0E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C0E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711" w:type="dxa"/>
          </w:tcPr>
          <w:p w:rsidR="00892C0E" w:rsidRPr="00892C0E" w:rsidRDefault="00892C0E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92C0E" w:rsidRPr="00892C0E" w:rsidRDefault="00892C0E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2C0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2C0E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892C0E" w:rsidRPr="00892C0E" w:rsidTr="00AE05AE">
        <w:tc>
          <w:tcPr>
            <w:tcW w:w="817" w:type="dxa"/>
          </w:tcPr>
          <w:p w:rsidR="00892C0E" w:rsidRPr="00892C0E" w:rsidRDefault="00892C0E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C0E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992" w:type="dxa"/>
          </w:tcPr>
          <w:p w:rsidR="00892C0E" w:rsidRPr="00892C0E" w:rsidRDefault="00892C0E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C0E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1560" w:type="dxa"/>
          </w:tcPr>
          <w:p w:rsidR="00892C0E" w:rsidRPr="00892C0E" w:rsidRDefault="00892C0E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C0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84" w:type="dxa"/>
          </w:tcPr>
          <w:p w:rsidR="00892C0E" w:rsidRPr="00892C0E" w:rsidRDefault="00892C0E" w:rsidP="00243C42">
            <w:pPr>
              <w:rPr>
                <w:rFonts w:ascii="Times New Roman" w:hAnsi="Times New Roman"/>
                <w:sz w:val="24"/>
                <w:szCs w:val="24"/>
              </w:rPr>
            </w:pPr>
            <w:r w:rsidRPr="00892C0E"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699" w:type="dxa"/>
          </w:tcPr>
          <w:p w:rsidR="00892C0E" w:rsidRPr="00892C0E" w:rsidRDefault="00892C0E" w:rsidP="00243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2C0E">
              <w:rPr>
                <w:rFonts w:ascii="Times New Roman" w:hAnsi="Times New Roman"/>
                <w:sz w:val="24"/>
                <w:szCs w:val="24"/>
              </w:rPr>
              <w:t>Учебник «Музыка»         1 класс         Критская Е.Д. Сергеева Г.П.</w:t>
            </w:r>
          </w:p>
          <w:p w:rsidR="00892C0E" w:rsidRPr="00892C0E" w:rsidRDefault="00892C0E" w:rsidP="00243C42">
            <w:pPr>
              <w:rPr>
                <w:rFonts w:ascii="Times New Roman" w:hAnsi="Times New Roman"/>
                <w:sz w:val="24"/>
                <w:szCs w:val="24"/>
              </w:rPr>
            </w:pPr>
            <w:r w:rsidRPr="00892C0E">
              <w:rPr>
                <w:rFonts w:ascii="Times New Roman" w:hAnsi="Times New Roman"/>
                <w:sz w:val="24"/>
                <w:szCs w:val="24"/>
              </w:rPr>
              <w:t>Д/з стр. 63,65.</w:t>
            </w:r>
          </w:p>
        </w:tc>
        <w:tc>
          <w:tcPr>
            <w:tcW w:w="1725" w:type="dxa"/>
          </w:tcPr>
          <w:p w:rsidR="00892C0E" w:rsidRPr="00892C0E" w:rsidRDefault="00892C0E" w:rsidP="00243C42">
            <w:pPr>
              <w:rPr>
                <w:rFonts w:ascii="Times New Roman" w:hAnsi="Times New Roman"/>
                <w:sz w:val="24"/>
                <w:szCs w:val="24"/>
              </w:rPr>
            </w:pPr>
            <w:r w:rsidRPr="00892C0E">
              <w:rPr>
                <w:rFonts w:ascii="Times New Roman" w:hAnsi="Times New Roman"/>
                <w:sz w:val="24"/>
                <w:szCs w:val="24"/>
              </w:rPr>
              <w:t>Инфо-урок</w:t>
            </w:r>
          </w:p>
          <w:p w:rsidR="00892C0E" w:rsidRDefault="00892C0E" w:rsidP="00243C42">
            <w:pPr>
              <w:rPr>
                <w:rFonts w:ascii="Times New Roman" w:hAnsi="Times New Roman"/>
                <w:sz w:val="24"/>
                <w:szCs w:val="24"/>
              </w:rPr>
            </w:pPr>
            <w:r w:rsidRPr="00892C0E">
              <w:rPr>
                <w:rFonts w:ascii="Times New Roman" w:hAnsi="Times New Roman"/>
                <w:sz w:val="24"/>
                <w:szCs w:val="24"/>
              </w:rPr>
              <w:t xml:space="preserve">Видео-урок: </w:t>
            </w:r>
            <w:hyperlink r:id="rId7" w:history="1">
              <w:r w:rsidR="00AE05AE" w:rsidRPr="00CA41D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https://infourok.ru/videouroki/1857</w:t>
              </w:r>
            </w:hyperlink>
          </w:p>
          <w:p w:rsidR="00AE05AE" w:rsidRPr="00892C0E" w:rsidRDefault="00AE05AE" w:rsidP="00243C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92C0E" w:rsidRPr="00892C0E" w:rsidRDefault="00892C0E" w:rsidP="00243C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92C0E" w:rsidRPr="00892C0E" w:rsidRDefault="00892C0E" w:rsidP="00243C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92C0E" w:rsidRDefault="00AE05AE" w:rsidP="00243C42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CA41D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zolo</w:t>
              </w:r>
              <w:r w:rsidRPr="00CA41D3">
                <w:rPr>
                  <w:rStyle w:val="a4"/>
                  <w:rFonts w:ascii="Times New Roman" w:hAnsi="Times New Roman"/>
                  <w:sz w:val="24"/>
                  <w:szCs w:val="24"/>
                </w:rPr>
                <w:t>4</w:t>
              </w:r>
              <w:r w:rsidRPr="00CA41D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evskaya</w:t>
              </w:r>
              <w:r w:rsidRPr="00CA41D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CA41D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alena</w:t>
              </w:r>
              <w:r w:rsidRPr="00CA41D3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CA41D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CA41D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CA41D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E05AE" w:rsidRPr="00AE05AE" w:rsidRDefault="00AE05AE" w:rsidP="00243C42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21" w:type="dxa"/>
          </w:tcPr>
          <w:p w:rsidR="00892C0E" w:rsidRPr="00892C0E" w:rsidRDefault="00892C0E" w:rsidP="00243C42">
            <w:pPr>
              <w:rPr>
                <w:rFonts w:ascii="Times New Roman" w:hAnsi="Times New Roman"/>
                <w:sz w:val="24"/>
                <w:szCs w:val="24"/>
              </w:rPr>
            </w:pPr>
            <w:r w:rsidRPr="00892C0E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892C0E">
              <w:rPr>
                <w:rFonts w:ascii="Times New Roman" w:hAnsi="Times New Roman"/>
                <w:sz w:val="24"/>
                <w:szCs w:val="24"/>
                <w:lang w:val="en-US"/>
              </w:rPr>
              <w:t>zolo</w:t>
            </w:r>
            <w:proofErr w:type="spellEnd"/>
            <w:r w:rsidRPr="00892C0E">
              <w:rPr>
                <w:rFonts w:ascii="Times New Roman" w:hAnsi="Times New Roman"/>
                <w:sz w:val="24"/>
                <w:szCs w:val="24"/>
              </w:rPr>
              <w:t>4</w:t>
            </w:r>
            <w:proofErr w:type="spellStart"/>
            <w:r w:rsidRPr="00892C0E">
              <w:rPr>
                <w:rFonts w:ascii="Times New Roman" w:hAnsi="Times New Roman"/>
                <w:sz w:val="24"/>
                <w:szCs w:val="24"/>
                <w:lang w:val="en-US"/>
              </w:rPr>
              <w:t>evskaya</w:t>
            </w:r>
            <w:proofErr w:type="spellEnd"/>
            <w:r w:rsidRPr="00892C0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92C0E">
              <w:rPr>
                <w:rFonts w:ascii="Times New Roman" w:hAnsi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892C0E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892C0E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92C0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92C0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892C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92C0E" w:rsidRPr="00892C0E" w:rsidRDefault="00892C0E" w:rsidP="00243C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2C0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2C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89283465230 </w:t>
            </w:r>
            <w:r w:rsidRPr="00892C0E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Pr="00892C0E">
              <w:rPr>
                <w:rFonts w:ascii="Times New Roman" w:hAnsi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892C0E" w:rsidRPr="00892C0E" w:rsidTr="00AE05AE">
        <w:tc>
          <w:tcPr>
            <w:tcW w:w="817" w:type="dxa"/>
          </w:tcPr>
          <w:p w:rsidR="00892C0E" w:rsidRPr="00892C0E" w:rsidRDefault="00892C0E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C0E">
              <w:rPr>
                <w:rFonts w:ascii="Times New Roman" w:hAnsi="Times New Roman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992" w:type="dxa"/>
          </w:tcPr>
          <w:p w:rsidR="00892C0E" w:rsidRPr="00892C0E" w:rsidRDefault="00892C0E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C0E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1560" w:type="dxa"/>
          </w:tcPr>
          <w:p w:rsidR="00892C0E" w:rsidRPr="00892C0E" w:rsidRDefault="00892C0E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C0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</w:tcPr>
          <w:p w:rsidR="00892C0E" w:rsidRPr="00892C0E" w:rsidRDefault="00892C0E" w:rsidP="00243C4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2C0E">
              <w:rPr>
                <w:rFonts w:ascii="Times New Roman" w:hAnsi="Times New Roman"/>
                <w:sz w:val="24"/>
                <w:szCs w:val="24"/>
              </w:rPr>
              <w:t>Повторение техники выполнения упражнений на равновесие.</w:t>
            </w:r>
          </w:p>
        </w:tc>
        <w:tc>
          <w:tcPr>
            <w:tcW w:w="1699" w:type="dxa"/>
          </w:tcPr>
          <w:p w:rsidR="00892C0E" w:rsidRPr="00892C0E" w:rsidRDefault="00892C0E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C0E" w:rsidRPr="00892C0E" w:rsidRDefault="00892C0E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C0E" w:rsidRPr="00892C0E" w:rsidRDefault="00892C0E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C0E" w:rsidRPr="00892C0E" w:rsidRDefault="00892C0E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92C0E" w:rsidRPr="00892C0E" w:rsidRDefault="00AE05AE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892C0E" w:rsidRPr="00892C0E">
                <w:rPr>
                  <w:rStyle w:val="a4"/>
                  <w:rFonts w:ascii="Times New Roman" w:hAnsi="Times New Roman"/>
                  <w:sz w:val="24"/>
                  <w:szCs w:val="24"/>
                </w:rPr>
                <w:t>http://znaew.ru/index.php/lechebnaya-gimnastika-pri-narushenii-osanki-u-detej/3774-uprazhneniya-na-ravnovesie</w:t>
              </w:r>
            </w:hyperlink>
          </w:p>
        </w:tc>
        <w:tc>
          <w:tcPr>
            <w:tcW w:w="1688" w:type="dxa"/>
          </w:tcPr>
          <w:p w:rsidR="00892C0E" w:rsidRPr="00892C0E" w:rsidRDefault="00892C0E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92C0E" w:rsidRPr="00892C0E" w:rsidRDefault="00892C0E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C0E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711" w:type="dxa"/>
          </w:tcPr>
          <w:p w:rsidR="00892C0E" w:rsidRPr="00892C0E" w:rsidRDefault="00892C0E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92C0E" w:rsidRPr="00892C0E" w:rsidRDefault="00892C0E" w:rsidP="002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2C0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2C0E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3D7F9A" w:rsidRPr="00892C0E" w:rsidRDefault="003D7F9A">
      <w:pPr>
        <w:rPr>
          <w:rFonts w:ascii="Times New Roman" w:hAnsi="Times New Roman"/>
        </w:rPr>
      </w:pPr>
    </w:p>
    <w:sectPr w:rsidR="003D7F9A" w:rsidRPr="00892C0E" w:rsidSect="00892C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0E"/>
    <w:rsid w:val="003D7F9A"/>
    <w:rsid w:val="00892C0E"/>
    <w:rsid w:val="00AE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C0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892C0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92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C0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892C0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92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lo4evskaya.ale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videouroki/185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sportal.ru/nachalnaya-shkola/chtenie/2013/04/11/ustnoe-narodnoe-tvorchestv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ew.ru/index.php/lechebnaya-gimnastika-pri-narushenii-osanki-u-detej/3774-uprazhneniya-na-ravnoves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2020-04-14T09:49:00Z</dcterms:created>
  <dcterms:modified xsi:type="dcterms:W3CDTF">2020-04-14T09:49:00Z</dcterms:modified>
</cp:coreProperties>
</file>