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7C90">
        <w:rPr>
          <w:rFonts w:ascii="Times New Roman" w:hAnsi="Times New Roman" w:cs="Times New Roman"/>
          <w:b/>
          <w:sz w:val="24"/>
          <w:szCs w:val="24"/>
        </w:rPr>
        <w:t>класса 24</w:t>
      </w:r>
      <w:r w:rsidR="00C67E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8D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Pr="006863E2" w:rsidRDefault="005E768D" w:rsidP="0090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90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5E768D" w:rsidRDefault="005E768D" w:rsidP="0090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Биология.</w:t>
            </w:r>
          </w:p>
          <w:p w:rsidR="005E768D" w:rsidRDefault="005E768D" w:rsidP="0090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10-11 класс»</w:t>
            </w:r>
          </w:p>
          <w:p w:rsidR="005E768D" w:rsidRPr="006863E2" w:rsidRDefault="005E768D" w:rsidP="0090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Виды изменчивости.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EF6117" w:rsidP="0090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E768D" w:rsidRPr="00A4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https://interneturok.ru/lesson/biology/10-klass/osnovy-genetiki/reshenie-geneticheskih-zadach-na-digibridnoe-skreschivanie</w:t>
              </w:r>
            </w:hyperlink>
          </w:p>
          <w:p w:rsidR="005E768D" w:rsidRDefault="005E768D" w:rsidP="0090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90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тетради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90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Pr="00545363" w:rsidRDefault="00EF6117" w:rsidP="00BF359C">
            <w:hyperlink r:id="rId6" w:history="1">
              <w:r w:rsidR="005E768D" w:rsidRPr="009C392F">
                <w:rPr>
                  <w:rStyle w:val="a3"/>
                  <w:lang w:val="en-GB"/>
                </w:rPr>
                <w:t>zatonskaya</w:t>
              </w:r>
              <w:r w:rsidR="005E768D" w:rsidRPr="009C392F">
                <w:rPr>
                  <w:rStyle w:val="a3"/>
                </w:rPr>
                <w:t>.</w:t>
              </w:r>
              <w:r w:rsidR="005E768D" w:rsidRPr="009C392F">
                <w:rPr>
                  <w:rStyle w:val="a3"/>
                  <w:lang w:val="en-GB"/>
                </w:rPr>
                <w:t>galina</w:t>
              </w:r>
              <w:r w:rsidR="005E768D" w:rsidRPr="009C392F">
                <w:rPr>
                  <w:rStyle w:val="a3"/>
                </w:rPr>
                <w:t>@</w:t>
              </w:r>
              <w:r w:rsidR="005E768D" w:rsidRPr="009C392F">
                <w:rPr>
                  <w:rStyle w:val="a3"/>
                  <w:lang w:val="en-GB"/>
                </w:rPr>
                <w:t>yandex</w:t>
              </w:r>
              <w:r w:rsidR="005E768D" w:rsidRPr="009C392F">
                <w:rPr>
                  <w:rStyle w:val="a3"/>
                </w:rPr>
                <w:t>.</w:t>
              </w:r>
              <w:proofErr w:type="spellStart"/>
              <w:r w:rsidR="005E768D" w:rsidRPr="009C392F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5E768D" w:rsidRPr="002D7F8F" w:rsidRDefault="005E768D" w:rsidP="00BF359C">
            <w:r>
              <w:t xml:space="preserve"> </w:t>
            </w:r>
          </w:p>
          <w:p w:rsidR="005E768D" w:rsidRDefault="005E768D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BF359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E768D" w:rsidRDefault="005E768D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E768D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«Энергия электрического поля конденсатора».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параграф 98-99 (задачи3,4)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E768D" w:rsidRDefault="005E768D"/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решения задач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E768D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Изображение войны 1812 года.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на почте класса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5E768D" w:rsidRDefault="005E7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EF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5E768D">
              <w:rPr>
                <w:rFonts w:ascii="Times New Roman" w:hAnsi="Times New Roman"/>
                <w:sz w:val="24"/>
                <w:szCs w:val="24"/>
              </w:rPr>
              <w:t xml:space="preserve">(сравнительная таблица «Образ Наполеона и Кутузова», опорные конспекты по </w:t>
            </w:r>
            <w:r w:rsidR="005E768D">
              <w:rPr>
                <w:rFonts w:ascii="Times New Roman" w:hAnsi="Times New Roman"/>
                <w:sz w:val="24"/>
                <w:szCs w:val="24"/>
              </w:rPr>
              <w:lastRenderedPageBreak/>
              <w:t>Кутузову и Наполеону)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Электронная почта учителя </w:t>
            </w:r>
            <w:hyperlink r:id="rId7" w:history="1">
              <w:r>
                <w:rPr>
                  <w:rStyle w:val="a3"/>
                  <w:rFonts w:ascii="Times New Roman" w:hAnsi="Times New Roman"/>
                  <w:lang w:val="en-US"/>
                </w:rPr>
                <w:t>nilomova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8D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Бородинское сражение.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на почте класса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5E768D" w:rsidRDefault="005E7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ответить на вопросы мини-дискуссии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Электронная почта учителя </w:t>
            </w:r>
            <w:hyperlink r:id="rId8" w:history="1">
              <w:r>
                <w:rPr>
                  <w:rStyle w:val="a3"/>
                  <w:rFonts w:ascii="Times New Roman" w:hAnsi="Times New Roman"/>
                  <w:lang w:val="en-US"/>
                </w:rPr>
                <w:t>nilomova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8D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  <w:p w:rsidR="005E768D" w:rsidRDefault="005E7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Отношение отрезков. Теоремы </w:t>
            </w:r>
            <w:proofErr w:type="spellStart"/>
            <w:r>
              <w:rPr>
                <w:rFonts w:ascii="Times New Roman" w:hAnsi="Times New Roman"/>
              </w:rPr>
              <w:t>Менелая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Чевы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на онлайн уроке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E768D" w:rsidRDefault="005E768D"/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 показать доказательство и сделать рисунок</w:t>
            </w: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E768D" w:rsidTr="00330929">
        <w:trPr>
          <w:trHeight w:val="211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 закрепления нового материала</w:t>
            </w: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Построение графиков функций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10-11 №45.1-45.7 (г)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скайпу</w:t>
            </w:r>
          </w:p>
          <w:p w:rsidR="005E768D" w:rsidRDefault="005E768D"/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E768D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Pr="00330929" w:rsidRDefault="005E768D" w:rsidP="003309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Pr="00330929" w:rsidRDefault="005E768D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shd w:val="clear" w:color="auto" w:fill="FFFFFF"/>
              <w:suppressAutoHyphens/>
              <w:snapToGrid w:val="0"/>
              <w:ind w:firstLine="42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Состав Вооруженных Сил Российской Федерации. Руководство и управление Вооруженными Силами Российской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Федерации;</w:t>
            </w: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Сухопутные войска, их состав 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предназначение. Вооружение и военная техника Сухопутных войск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Учебник ОБЖ параграф №  39 , ответить на вопросы письменно</w:t>
            </w:r>
          </w:p>
          <w:p w:rsidR="005E768D" w:rsidRDefault="005E768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768D" w:rsidRDefault="005E768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768D" w:rsidRDefault="005E768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E768D" w:rsidRDefault="005E768D">
            <w:pPr>
              <w:suppressAutoHyphens/>
              <w:snapToGrid w:val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 40, ответить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на вопросы письменно</w:t>
            </w: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5E768D" w:rsidRDefault="005E768D">
            <w:pPr>
              <w:rPr>
                <w:rFonts w:ascii="Calibri" w:hAnsi="Calibri"/>
              </w:rPr>
            </w:pP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EF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768D">
                <w:rPr>
                  <w:rStyle w:val="a3"/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8D" w:rsidRDefault="005E768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5E768D" w:rsidRDefault="005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C67E97">
      <w:r>
        <w:lastRenderedPageBreak/>
        <w:t xml:space="preserve">  </w:t>
      </w:r>
    </w:p>
    <w:p w:rsidR="00737DAE" w:rsidRDefault="00737DAE"/>
    <w:p w:rsidR="00737DAE" w:rsidRDefault="00737DAE"/>
    <w:sectPr w:rsidR="00737DAE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A72CA"/>
    <w:rsid w:val="0022540A"/>
    <w:rsid w:val="00240422"/>
    <w:rsid w:val="002D7F8F"/>
    <w:rsid w:val="002F3FF8"/>
    <w:rsid w:val="00330929"/>
    <w:rsid w:val="00346C8E"/>
    <w:rsid w:val="003F3868"/>
    <w:rsid w:val="00427C90"/>
    <w:rsid w:val="004367E1"/>
    <w:rsid w:val="00545363"/>
    <w:rsid w:val="005E768D"/>
    <w:rsid w:val="006B053C"/>
    <w:rsid w:val="006B15A1"/>
    <w:rsid w:val="006F167B"/>
    <w:rsid w:val="00737DAE"/>
    <w:rsid w:val="007E2AE5"/>
    <w:rsid w:val="009C75DB"/>
    <w:rsid w:val="00A572F4"/>
    <w:rsid w:val="00A91BBD"/>
    <w:rsid w:val="00B87C02"/>
    <w:rsid w:val="00C67E97"/>
    <w:rsid w:val="00EF2ADF"/>
    <w:rsid w:val="00EF6117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om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lomov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tonskaya.galin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urok.ru/lesson/biology/10-klass/osnovy-genetiki/reshenie-geneticheskih-zadach-na-digibridnoe-skreschivan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26</cp:revision>
  <dcterms:created xsi:type="dcterms:W3CDTF">2020-04-10T19:28:00Z</dcterms:created>
  <dcterms:modified xsi:type="dcterms:W3CDTF">2020-04-23T06:21:00Z</dcterms:modified>
</cp:coreProperties>
</file>