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8A3">
        <w:rPr>
          <w:rFonts w:ascii="Times New Roman" w:hAnsi="Times New Roman" w:cs="Times New Roman"/>
          <w:b/>
          <w:sz w:val="24"/>
          <w:szCs w:val="24"/>
        </w:rPr>
        <w:t>класса 25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3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eastAsia="Calibri" w:cs="Times New Roman"/>
              </w:rPr>
            </w:pPr>
            <w:r>
              <w:rPr>
                <w:rFonts w:ascii="Times New Roman" w:eastAsia="Calibri" w:hAnsi="Times New Roman"/>
              </w:rPr>
              <w:t>Бородинское сражение.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10 класс Ю.В. Лебедев (2012 год) Часть 2</w:t>
            </w:r>
          </w:p>
          <w:p w:rsidR="004958A3" w:rsidRDefault="00495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содержание т. 3. т.4 "Воны и мира "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росмотреть онлайн - урок № 44 на РЭШ, выполнить контрольные задания 1, 2 на РЭШ урок 44</w:t>
            </w:r>
          </w:p>
          <w:p w:rsidR="004958A3" w:rsidRDefault="00495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  <w:p w:rsidR="004958A3" w:rsidRDefault="004958A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Письменный ответ ан вопрос  "Андрей Болконский на Бородинском сражении"(10 -15 предложений, файл в </w:t>
            </w:r>
            <w:r>
              <w:rPr>
                <w:rFonts w:ascii="Times New Roman" w:hAnsi="Times New Roman"/>
                <w:lang w:val="en-US"/>
              </w:rPr>
              <w:t>Word</w:t>
            </w:r>
            <w:r w:rsidRPr="004958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отправить на почту учителя </w:t>
            </w:r>
            <w:proofErr w:type="gramEnd"/>
          </w:p>
          <w:p w:rsidR="004958A3" w:rsidRDefault="004958A3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l</w:t>
            </w:r>
            <w:r>
              <w:rPr>
                <w:rFonts w:ascii="Times New Roman" w:hAnsi="Times New Roman"/>
              </w:rPr>
              <w:t>104</w:t>
            </w:r>
            <w:r>
              <w:rPr>
                <w:rFonts w:ascii="Times New Roman" w:hAnsi="Times New Roman"/>
                <w:lang w:val="en-US"/>
              </w:rPr>
              <w:t>SEE@yandex.ru)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</w:t>
            </w:r>
          </w:p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РЭШ № 44</w:t>
            </w:r>
          </w:p>
          <w:p w:rsidR="004958A3" w:rsidRDefault="004958A3">
            <w:pPr>
              <w:rPr>
                <w:rFonts w:ascii="Calibri" w:eastAsia="Calibri" w:hAnsi="Calibri"/>
              </w:rPr>
            </w:pPr>
          </w:p>
          <w:p w:rsidR="004958A3" w:rsidRDefault="0049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https://resh.edu.ru/subject/lesson/3633/start/9306/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.2  задания на РЭШ урок № 44</w:t>
            </w:r>
          </w:p>
          <w:p w:rsidR="004958A3" w:rsidRDefault="0049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https://resh.edu.ru/subject/lesson/3633/control/1/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eastAsia="Calibri"/>
              </w:rPr>
            </w:pPr>
            <w:r>
              <w:rPr>
                <w:rFonts w:eastAsia="Calibri"/>
              </w:rPr>
              <w:t>В личных кабинетах учащихся на РЭШ</w:t>
            </w:r>
            <w:r>
              <w:rPr>
                <w:rFonts w:ascii="Times New Roman" w:eastAsia="Calibri" w:hAnsi="Times New Roman"/>
              </w:rPr>
              <w:t xml:space="preserve"> Электронная почта учителя</w:t>
            </w:r>
            <w:r>
              <w:rPr>
                <w:rFonts w:eastAsia="Calibri"/>
              </w:rPr>
              <w:t>,</w:t>
            </w:r>
          </w:p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(выборочная проверка работ учащихся по списку учителя)</w:t>
            </w:r>
          </w:p>
          <w:p w:rsidR="004958A3" w:rsidRDefault="004958A3">
            <w:pPr>
              <w:rPr>
                <w:rFonts w:eastAsia="Calibri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958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Металлургия.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Стр.133-138(читать) в тетради составить опорный конспект по теме.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58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«Решение генетических задач»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39-41 повторить.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П.Р.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карточках.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58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народа в романе «Война и мир». </w:t>
            </w:r>
          </w:p>
          <w:p w:rsidR="004958A3" w:rsidRDefault="004958A3">
            <w:pPr>
              <w:rPr>
                <w:rFonts w:eastAsia="Calibri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10 класс Ю.В. Лебедев (2012 год) Часть 2</w:t>
            </w:r>
          </w:p>
          <w:p w:rsidR="004958A3" w:rsidRDefault="00495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с.280-283</w:t>
            </w:r>
          </w:p>
          <w:p w:rsidR="004958A3" w:rsidRDefault="004958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.4 "Воны и мира "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Просмотреть </w:t>
            </w:r>
            <w:r>
              <w:rPr>
                <w:rFonts w:ascii="Times New Roman" w:hAnsi="Times New Roman"/>
              </w:rPr>
              <w:lastRenderedPageBreak/>
              <w:t>презентацию к уроку (файл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great.10b@yandex.ru)</w:t>
            </w:r>
          </w:p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Составить опорный конспект в тетрад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по материалам презентации)  на тему  "Характеристика образа Тихона Щербатова"</w:t>
            </w:r>
          </w:p>
          <w:p w:rsidR="004958A3" w:rsidRDefault="004958A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ДЗ </w:t>
            </w:r>
          </w:p>
          <w:p w:rsidR="004958A3" w:rsidRDefault="004958A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Составить опорный конспект (по материалам презентации)  в тетради "Образ Платона Каратаева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фото на почту учителя l104SEE@yandex.ru)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Презентация  (</w:t>
            </w:r>
            <w:r>
              <w:rPr>
                <w:rFonts w:ascii="Times New Roman" w:hAnsi="Times New Roman"/>
              </w:rPr>
              <w:t>файл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Опорный конспект в тетради "Образ Платона Каратаева"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РЭШ ученика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958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495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172567" w:history="1">
              <w:r>
                <w:rPr>
                  <w:rStyle w:val="a3"/>
                </w:rPr>
                <w:t>https://resh.edu.ru/subject/lesson/2797/train/#</w:t>
              </w:r>
              <w:r>
                <w:rPr>
                  <w:rStyle w:val="a3"/>
                </w:rPr>
                <w:lastRenderedPageBreak/>
                <w:t>172567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учебнике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упр48,50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стр140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классного </w:t>
            </w:r>
            <w:r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958A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shd w:val="clear" w:color="auto" w:fill="FFFFFF"/>
              <w:suppressAutoHyphens/>
              <w:snapToGrid w:val="0"/>
              <w:rPr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Состав Вооруженных Сил Российской Федерации. Руководство и управление Вооруженными Силами Российской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Федерации;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Сухопутные войска, их состав и предназначение. Вооружение и военная техника Сухопутных войск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39 , ответить на вопросы письменно</w:t>
            </w:r>
          </w:p>
          <w:p w:rsidR="004958A3" w:rsidRDefault="004958A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58A3" w:rsidRDefault="004958A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58A3" w:rsidRDefault="004958A3">
            <w:pPr>
              <w:suppressAutoHyphens/>
              <w:snapToGrid w:val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 40, ответить на вопросы письменно</w:t>
            </w: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4958A3" w:rsidRDefault="004958A3">
            <w:pPr>
              <w:rPr>
                <w:rFonts w:ascii="Calibri" w:hAnsi="Calibri"/>
              </w:rPr>
            </w:pPr>
          </w:p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A3" w:rsidRDefault="004958A3" w:rsidP="004958A3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4958A3" w:rsidRDefault="004958A3" w:rsidP="0049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61A9A"/>
    <w:rsid w:val="00346C8E"/>
    <w:rsid w:val="003D20E0"/>
    <w:rsid w:val="00446F6D"/>
    <w:rsid w:val="004958A3"/>
    <w:rsid w:val="004F3723"/>
    <w:rsid w:val="0054027A"/>
    <w:rsid w:val="005B6345"/>
    <w:rsid w:val="007E2AE5"/>
    <w:rsid w:val="009C75DB"/>
    <w:rsid w:val="00A04CCE"/>
    <w:rsid w:val="00A52640"/>
    <w:rsid w:val="00A572F4"/>
    <w:rsid w:val="00A91BBD"/>
    <w:rsid w:val="00B1721E"/>
    <w:rsid w:val="00B31CC8"/>
    <w:rsid w:val="00B414C7"/>
    <w:rsid w:val="00BC5235"/>
    <w:rsid w:val="00ED06A8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iu.alexander201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33/control/1/" TargetMode="External"/><Relationship Id="rId11" Type="http://schemas.openxmlformats.org/officeDocument/2006/relationships/hyperlink" Target="mailto:s.sevumyan@bk.ru" TargetMode="External"/><Relationship Id="rId5" Type="http://schemas.openxmlformats.org/officeDocument/2006/relationships/hyperlink" Target="https://resh.edu.ru/subject/lesson/3633/start/9306/" TargetMode="External"/><Relationship Id="rId10" Type="http://schemas.openxmlformats.org/officeDocument/2006/relationships/hyperlink" Target="mailto:ira.seleznev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97/tr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dcterms:created xsi:type="dcterms:W3CDTF">2020-04-10T19:28:00Z</dcterms:created>
  <dcterms:modified xsi:type="dcterms:W3CDTF">2020-04-23T13:48:00Z</dcterms:modified>
</cp:coreProperties>
</file>