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8" w:rsidRDefault="00CF3A88" w:rsidP="00CF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CF3A88" w:rsidRPr="00C81BDC" w:rsidRDefault="00CF3A88" w:rsidP="00CF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A88" w:rsidRDefault="00CF3A88" w:rsidP="00CF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CF3A88" w:rsidRDefault="00CF3A88" w:rsidP="00CF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A88" w:rsidRPr="00C81BDC" w:rsidRDefault="00CF3A88" w:rsidP="00CF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CF3A88" w:rsidRPr="008E7ED5" w:rsidTr="008B68D5">
        <w:trPr>
          <w:trHeight w:val="255"/>
        </w:trPr>
        <w:tc>
          <w:tcPr>
            <w:tcW w:w="817" w:type="dxa"/>
            <w:vMerge w:val="restart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F3A88" w:rsidRPr="008E7ED5" w:rsidRDefault="00CF3A88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F3A88" w:rsidRPr="008E7ED5" w:rsidRDefault="00CF3A88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F3A88" w:rsidRPr="008E7ED5" w:rsidTr="008B68D5">
        <w:trPr>
          <w:trHeight w:val="810"/>
        </w:trPr>
        <w:tc>
          <w:tcPr>
            <w:tcW w:w="817" w:type="dxa"/>
            <w:vMerge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88" w:rsidRPr="008E7ED5" w:rsidTr="008B68D5">
        <w:tc>
          <w:tcPr>
            <w:tcW w:w="817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F3A88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F3A88" w:rsidRPr="00D55C91" w:rsidRDefault="00CF3A88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Правописание слов с приставками, с ь и ъ.</w:t>
            </w:r>
          </w:p>
          <w:p w:rsidR="00CF3A88" w:rsidRPr="00CE7B9B" w:rsidRDefault="00CF3A88" w:rsidP="008B68D5">
            <w:pPr>
              <w:rPr>
                <w:rFonts w:ascii="Times New Roman" w:hAnsi="Times New Roman" w:cs="Times New Roman"/>
              </w:rPr>
            </w:pPr>
            <w:r w:rsidRPr="00D55C91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1559" w:type="dxa"/>
          </w:tcPr>
          <w:p w:rsidR="00CF3A88" w:rsidRPr="0017379C" w:rsidRDefault="00CF3A88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97</w:t>
            </w:r>
            <w:r w:rsidRPr="00E55F7D">
              <w:rPr>
                <w:rFonts w:ascii="Calibri" w:eastAsia="Calibri" w:hAnsi="Calibri" w:cs="Times New Roman"/>
                <w:lang w:val="ru-RU"/>
              </w:rPr>
              <w:t>-9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CF3A88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1.Словарный диктант.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Состав слова.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1) Окончание.  Нулевое окончание.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с.116 упр. 624 устно (Найти слова с нулевым окончанием).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с.116 упр. 625 устно правила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2) Разбор слова по составу. Части слова.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с.119 упр. 630 в тетрадь 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разбор слов по составу. 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Устно сравнить приставку и суффикс по плану в упражнении.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с.120 упр. 633 ответить устно на вопросы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с.117 </w:t>
            </w:r>
            <w:proofErr w:type="spellStart"/>
            <w:proofErr w:type="gramStart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628 в тетрадь.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Списать текст. Найти  в нем однокоренные слова, выделить в них корень.</w:t>
            </w:r>
          </w:p>
          <w:p w:rsidR="00CF3A88" w:rsidRPr="00D55C91" w:rsidRDefault="00CF3A88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Выполнить разборы: по составу (№2 два слова), морфологические (№3 два слова, план разбора на форзаце)</w:t>
            </w:r>
          </w:p>
          <w:p w:rsidR="00CF3A88" w:rsidRPr="00D330AE" w:rsidRDefault="00CF3A88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CF3A88" w:rsidRPr="00E413E9" w:rsidRDefault="00CF3A88" w:rsidP="008B68D5">
            <w:r w:rsidRPr="00E413E9">
              <w:lastRenderedPageBreak/>
              <w:t>Видео</w:t>
            </w:r>
            <w:r>
              <w:t xml:space="preserve"> </w:t>
            </w:r>
            <w:r w:rsidRPr="00E413E9">
              <w:t>урок</w:t>
            </w:r>
          </w:p>
          <w:p w:rsidR="00CF3A88" w:rsidRPr="00E413E9" w:rsidRDefault="009424C2" w:rsidP="008B68D5">
            <w:pPr>
              <w:rPr>
                <w:rFonts w:ascii="Times New Roman" w:hAnsi="Times New Roman" w:cs="Times New Roman"/>
              </w:rPr>
            </w:pPr>
            <w:hyperlink r:id="rId5" w:history="1">
              <w:r w:rsidR="00CF3A88" w:rsidRPr="00E413E9">
                <w:rPr>
                  <w:rStyle w:val="a4"/>
                </w:rPr>
                <w:t>https://resh.edu.ru/subject/lesson/4353/main/127133/</w:t>
              </w:r>
            </w:hyperlink>
          </w:p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CF3A88" w:rsidRPr="00E413E9" w:rsidRDefault="009424C2" w:rsidP="008B68D5">
            <w:hyperlink r:id="rId6" w:history="1">
              <w:r w:rsidR="00CF3A88" w:rsidRPr="00E413E9">
                <w:rPr>
                  <w:rStyle w:val="a4"/>
                </w:rPr>
                <w:t>https://resh.edu.ru/subject/lesson/4353/train/127139/</w:t>
              </w:r>
            </w:hyperlink>
          </w:p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Видео урок</w:t>
            </w:r>
          </w:p>
          <w:p w:rsidR="00CF3A88" w:rsidRPr="00E413E9" w:rsidRDefault="009424C2" w:rsidP="008B68D5">
            <w:hyperlink r:id="rId7" w:history="1">
              <w:r w:rsidR="00CF3A88" w:rsidRPr="00E413E9">
                <w:rPr>
                  <w:rStyle w:val="a4"/>
                </w:rPr>
                <w:t>https://resh.edu.ru/subject/lesson/4393/main/186154/</w:t>
              </w:r>
            </w:hyperlink>
          </w:p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CF3A88" w:rsidRPr="00E413E9" w:rsidRDefault="009424C2" w:rsidP="008B68D5">
            <w:hyperlink r:id="rId8" w:history="1">
              <w:r w:rsidR="00CF3A88" w:rsidRPr="00E413E9">
                <w:rPr>
                  <w:rStyle w:val="a4"/>
                </w:rPr>
                <w:t>https://resh.edu.ru/subject/lesson/4393/train/186158/</w:t>
              </w:r>
            </w:hyperlink>
          </w:p>
          <w:p w:rsidR="00CF3A88" w:rsidRPr="00E36C49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3A88" w:rsidRPr="007365F1" w:rsidRDefault="00CF3A88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</w:t>
            </w:r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</w:rPr>
              <w:t>с.117 упр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55C91">
              <w:rPr>
                <w:rFonts w:ascii="Times New Roman" w:eastAsia="Calibri" w:hAnsi="Times New Roman" w:cs="Times New Roman"/>
                <w:color w:val="000000"/>
              </w:rPr>
              <w:t xml:space="preserve"> 628 в тетрадь</w:t>
            </w:r>
          </w:p>
        </w:tc>
        <w:tc>
          <w:tcPr>
            <w:tcW w:w="1688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CF3A88" w:rsidRPr="00381D09" w:rsidRDefault="00CF3A88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F3A88" w:rsidRDefault="00CF3A88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F3A88" w:rsidRPr="00495B7B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3A88" w:rsidRPr="00495B7B" w:rsidTr="008B68D5">
        <w:tc>
          <w:tcPr>
            <w:tcW w:w="817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CF3A88" w:rsidRPr="009E1673" w:rsidRDefault="00CF3A88" w:rsidP="008B68D5">
            <w:pPr>
              <w:rPr>
                <w:rFonts w:ascii="Times New Roman" w:hAnsi="Times New Roman" w:cs="Times New Roman"/>
              </w:rPr>
            </w:pPr>
            <w:r w:rsidRPr="009E1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CF3A88" w:rsidRPr="0020256E" w:rsidRDefault="00CF3A88" w:rsidP="008B68D5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Г. Х. Андерсен «Гадкий утёнок». 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 часть</w:t>
            </w:r>
          </w:p>
        </w:tc>
        <w:tc>
          <w:tcPr>
            <w:tcW w:w="1559" w:type="dxa"/>
          </w:tcPr>
          <w:p w:rsidR="00CF3A88" w:rsidRDefault="00CF3A88" w:rsidP="008B68D5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CF3A88" w:rsidRPr="0020256E" w:rsidRDefault="00CF3A88" w:rsidP="008B68D5">
            <w:pPr>
              <w:pStyle w:val="Standard"/>
              <w:rPr>
                <w:rFonts w:hint="eastAsia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0256E">
              <w:rPr>
                <w:lang w:val="ru-RU"/>
              </w:rPr>
              <w:t>Стр.200-204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1.Знакомство с творчеством Андерсена  </w:t>
            </w: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(презентация).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2.Чтение 1 части сказки 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с.200-204)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3.Словарная работа: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Смётан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сложено в копны.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Озиратьс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осматриваться.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меня однажды провел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обманули.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Орава 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–б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еспорядочное и шумное скопление людей.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Несуразный – нелепый, нескладный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Подойни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сосуд, в который стекает молоко при ручном доении.</w:t>
            </w:r>
          </w:p>
          <w:p w:rsidR="00CF3A88" w:rsidRPr="0020256E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Ликующий – торжествующий, восторженно радующийся.</w:t>
            </w:r>
          </w:p>
          <w:p w:rsidR="00CF3A88" w:rsidRPr="009321E5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задание: Прочитать 2 часть сказки  </w:t>
            </w: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с.205-210  </w:t>
            </w:r>
          </w:p>
        </w:tc>
        <w:tc>
          <w:tcPr>
            <w:tcW w:w="1865" w:type="dxa"/>
          </w:tcPr>
          <w:p w:rsidR="00CF3A88" w:rsidRDefault="00CF3A88" w:rsidP="008B68D5">
            <w:pPr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lastRenderedPageBreak/>
              <w:t>Видеоурок</w:t>
            </w:r>
            <w:proofErr w:type="spellEnd"/>
          </w:p>
          <w:p w:rsidR="00CF3A88" w:rsidRDefault="009424C2" w:rsidP="008B68D5">
            <w:pPr>
              <w:rPr>
                <w:rFonts w:ascii="Times New Roman" w:hAnsi="Times New Roman" w:cs="Times New Roman"/>
              </w:rPr>
            </w:pPr>
            <w:hyperlink r:id="rId9" w:history="1">
              <w:r w:rsidR="00CF3A88" w:rsidRPr="00C44073">
                <w:rPr>
                  <w:rStyle w:val="a4"/>
                  <w:rFonts w:ascii="Times New Roman" w:hAnsi="Times New Roman" w:cs="Times New Roman"/>
                </w:rPr>
                <w:t>https://resh.edu.ru/subject/lesson/4385/main/284553/</w:t>
              </w:r>
            </w:hyperlink>
          </w:p>
          <w:p w:rsidR="00CF3A88" w:rsidRPr="003D4755" w:rsidRDefault="00CF3A88" w:rsidP="008B68D5">
            <w:pPr>
              <w:rPr>
                <w:rFonts w:ascii="Times New Roman" w:hAnsi="Times New Roman" w:cs="Times New Roman"/>
              </w:rPr>
            </w:pPr>
          </w:p>
          <w:p w:rsidR="00CF3A88" w:rsidRDefault="00CF3A88" w:rsidP="008B68D5">
            <w:pPr>
              <w:rPr>
                <w:rFonts w:ascii="Times New Roman" w:hAnsi="Times New Roman" w:cs="Times New Roman"/>
              </w:rPr>
            </w:pPr>
            <w:r w:rsidRPr="003D4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CF3A88" w:rsidRDefault="009424C2" w:rsidP="008B68D5">
            <w:pPr>
              <w:rPr>
                <w:rFonts w:ascii="Times New Roman" w:hAnsi="Times New Roman" w:cs="Times New Roman"/>
              </w:rPr>
            </w:pPr>
            <w:hyperlink r:id="rId10" w:history="1">
              <w:r w:rsidR="00CF3A88" w:rsidRPr="00C44073">
                <w:rPr>
                  <w:rStyle w:val="a4"/>
                  <w:rFonts w:ascii="Times New Roman" w:hAnsi="Times New Roman" w:cs="Times New Roman"/>
                </w:rPr>
                <w:t>https://resh.edu.ru/subject/lesson/43</w:t>
              </w:r>
              <w:r w:rsidR="00CF3A88" w:rsidRPr="00C44073">
                <w:rPr>
                  <w:rStyle w:val="a4"/>
                  <w:rFonts w:ascii="Times New Roman" w:hAnsi="Times New Roman" w:cs="Times New Roman"/>
                </w:rPr>
                <w:lastRenderedPageBreak/>
                <w:t>85/train/284559/</w:t>
              </w:r>
            </w:hyperlink>
          </w:p>
          <w:p w:rsidR="00CF3A88" w:rsidRPr="003D4755" w:rsidRDefault="00CF3A88" w:rsidP="008B68D5">
            <w:pPr>
              <w:rPr>
                <w:rFonts w:ascii="Times New Roman" w:hAnsi="Times New Roman" w:cs="Times New Roman"/>
              </w:rPr>
            </w:pPr>
          </w:p>
          <w:p w:rsidR="00CF3A88" w:rsidRPr="003D4755" w:rsidRDefault="00CF3A88" w:rsidP="008B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«Биография Андерсена» на электронной почте учителя</w:t>
            </w:r>
          </w:p>
          <w:p w:rsidR="00CF3A88" w:rsidRPr="004C3FDB" w:rsidRDefault="00CF3A88" w:rsidP="008B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F3A88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6E">
              <w:rPr>
                <w:rFonts w:ascii="Times New Roman" w:hAnsi="Times New Roman" w:cs="Times New Roman"/>
                <w:u w:val="single"/>
              </w:rPr>
              <w:lastRenderedPageBreak/>
              <w:t>голосовое сообщение</w:t>
            </w:r>
            <w:r w:rsidRPr="0020256E">
              <w:rPr>
                <w:rFonts w:ascii="Times New Roman" w:hAnsi="Times New Roman" w:cs="Times New Roman"/>
              </w:rPr>
              <w:t xml:space="preserve"> (чтение отрывка с.208  вся страница)</w:t>
            </w:r>
          </w:p>
        </w:tc>
        <w:tc>
          <w:tcPr>
            <w:tcW w:w="1688" w:type="dxa"/>
          </w:tcPr>
          <w:p w:rsidR="00CF3A88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CF3A88" w:rsidRPr="00381D09" w:rsidRDefault="00CF3A88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F3A88" w:rsidRPr="00381D09" w:rsidRDefault="00CF3A88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F3A88" w:rsidRDefault="00CF3A88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F3A88" w:rsidRPr="00495B7B" w:rsidRDefault="00CF3A88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3A88" w:rsidRPr="008E7ED5" w:rsidTr="008B68D5">
        <w:tc>
          <w:tcPr>
            <w:tcW w:w="817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CF3A88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D11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треугольников.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Приемы письменного умножения в пределах 1000.</w:t>
            </w:r>
          </w:p>
        </w:tc>
        <w:tc>
          <w:tcPr>
            <w:tcW w:w="1559" w:type="dxa"/>
          </w:tcPr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М.И. Моро</w:t>
            </w:r>
          </w:p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Математика 3кл. с.85</w:t>
            </w:r>
            <w:r>
              <w:rPr>
                <w:rFonts w:ascii="Times New Roman" w:hAnsi="Times New Roman" w:cs="Times New Roman"/>
              </w:rPr>
              <w:t>,86,88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1.Знакомство треугольниками по видам их углов.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Уч. с.85 вверху объяснение.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Рассмотри чертеж. Внимательно прочитай объяснение. 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Запомни: какой треугольник называется остроугольным, прямоугольным, тупоугольным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.Закрепление: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 полях справа с.85 найди остроугольные, прямоугольные, тупоугольные треугольники.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С.86 №4 устно найди прямоугольные и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тупоугольные треугольники.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задач. 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С.85 №2 решить обе задачи в тетрадь (по действиям). Сравнить задачи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чем отличие решения?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Знакомство с ещё одним приемом деления.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С.86 №1 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 (Чтобы разделить число 720 на 4, надо заменить число 720 суммой таких двух слагаемых, чтобы каждое легко было разделить на 4)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 = ( 400 + 320 ) : 4= 180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Каждое слагаемое надо разделить на 4 и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полеченные результаты сложить. </w:t>
            </w:r>
          </w:p>
          <w:p w:rsidR="00CF3A88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Аналогично выполнить в тетрадь примеры №2 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столбик) с.86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1)Знакомство с приемом.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Если устно выполнить умножение трудно, то его выполняют, используя письменные приемы.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Смотрим на с.88 вверху  пример 234∙ 2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Алгоритм умножения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Умножаю единицы: 4 умножить на 2 получаем 8. Пишу под единицами.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Умножаю десятки: 3 умножить на 2 получаем 6. Пишу под десятками.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Умножаю сотни: 2 умножить на 2 получаем 4. Пишу под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сотнями.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468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Закрепление.</w:t>
            </w:r>
          </w:p>
          <w:p w:rsidR="00CF3A88" w:rsidRPr="00E413E9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Аналогично рассуждая, выполнить в тетрадь примеры с.88 №1</w:t>
            </w:r>
          </w:p>
        </w:tc>
        <w:tc>
          <w:tcPr>
            <w:tcW w:w="1865" w:type="dxa"/>
          </w:tcPr>
          <w:p w:rsidR="00CF3A88" w:rsidRPr="00137380" w:rsidRDefault="00CF3A88" w:rsidP="008B68D5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CF3A88" w:rsidRDefault="009424C2" w:rsidP="008B68D5">
            <w:hyperlink r:id="rId11" w:history="1">
              <w:r w:rsidR="00CF3A88" w:rsidRPr="005E1BDD">
                <w:rPr>
                  <w:rStyle w:val="a4"/>
                </w:rPr>
                <w:t>https://resh.edu.ru/subject/lesson/3916/main/218648/</w:t>
              </w:r>
            </w:hyperlink>
          </w:p>
          <w:p w:rsidR="00CF3A88" w:rsidRPr="00E413E9" w:rsidRDefault="00CF3A88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CF3A88" w:rsidRDefault="009424C2" w:rsidP="008B68D5">
            <w:hyperlink r:id="rId12" w:history="1">
              <w:r w:rsidR="00CF3A88" w:rsidRPr="005E1BDD">
                <w:rPr>
                  <w:rStyle w:val="a4"/>
                </w:rPr>
                <w:t>https://resh.edu.ru/subject/lesson/3916/train/218652/</w:t>
              </w:r>
            </w:hyperlink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3A88" w:rsidRPr="007A0EED" w:rsidRDefault="00CF3A88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 С.88 №1</w:t>
            </w:r>
          </w:p>
        </w:tc>
        <w:tc>
          <w:tcPr>
            <w:tcW w:w="1688" w:type="dxa"/>
          </w:tcPr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CF3A88" w:rsidRPr="00381D09" w:rsidRDefault="00CF3A88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F3A88" w:rsidRDefault="00CF3A88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F3A88" w:rsidRPr="008E7ED5" w:rsidRDefault="00CF3A88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2A66" w:rsidRPr="00CC2A66" w:rsidTr="008B68D5">
        <w:tc>
          <w:tcPr>
            <w:tcW w:w="817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992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C2A66">
              <w:rPr>
                <w:rFonts w:ascii="Times New Roman" w:hAnsi="Times New Roman" w:cs="Times New Roman"/>
                <w:sz w:val="24"/>
              </w:rPr>
              <w:t>Симфония «Героическая Л.В.Бетховена.</w:t>
            </w:r>
          </w:p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C2A66">
              <w:rPr>
                <w:rFonts w:ascii="Times New Roman" w:hAnsi="Times New Roman" w:cs="Times New Roman"/>
                <w:sz w:val="24"/>
              </w:rPr>
              <w:t>Мир Л.В.Бетховена</w:t>
            </w:r>
          </w:p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CC2A66">
              <w:rPr>
                <w:rFonts w:ascii="Times New Roman" w:hAnsi="Times New Roman" w:cs="Times New Roman"/>
                <w:sz w:val="24"/>
                <w:szCs w:val="28"/>
              </w:rPr>
              <w:t>Учебник «Музыка»      3 класс Критская Е.Д. Сергеева Г.П.</w:t>
            </w:r>
          </w:p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C2A66">
              <w:rPr>
                <w:rFonts w:ascii="Times New Roman" w:hAnsi="Times New Roman" w:cs="Times New Roman"/>
                <w:sz w:val="24"/>
              </w:rPr>
              <w:t>Д/з стр. 107, 108.</w:t>
            </w:r>
          </w:p>
        </w:tc>
        <w:tc>
          <w:tcPr>
            <w:tcW w:w="1865" w:type="dxa"/>
          </w:tcPr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</w:rPr>
            </w:pPr>
            <w:r w:rsidRPr="00CC2A66">
              <w:rPr>
                <w:rFonts w:ascii="Times New Roman" w:hAnsi="Times New Roman" w:cs="Times New Roman"/>
              </w:rPr>
              <w:t>РЭШ видео-урок 13 3кл.</w:t>
            </w:r>
          </w:p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</w:rPr>
            </w:pPr>
            <w:r w:rsidRPr="00CC2A66">
              <w:rPr>
                <w:rFonts w:ascii="Times New Roman" w:hAnsi="Times New Roman" w:cs="Times New Roman"/>
              </w:rPr>
              <w:t>«Виват тебе, Бетховен!»</w:t>
            </w:r>
          </w:p>
          <w:p w:rsidR="00CC2A66" w:rsidRPr="00CC2A66" w:rsidRDefault="009424C2" w:rsidP="009A08E4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CC2A66" w:rsidRPr="00CC2A66">
                <w:rPr>
                  <w:rStyle w:val="a4"/>
                  <w:rFonts w:ascii="Times New Roman" w:hAnsi="Times New Roman" w:cs="Times New Roman"/>
                </w:rPr>
                <w:t>https://resh.edu.ru/subject/lesson/4475/main/228225/</w:t>
              </w:r>
            </w:hyperlink>
          </w:p>
          <w:p w:rsidR="00CC2A66" w:rsidRPr="00CC2A66" w:rsidRDefault="00CC2A66" w:rsidP="009A08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C2A66" w:rsidRP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C2A66" w:rsidRP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66">
              <w:rPr>
                <w:rFonts w:ascii="Times New Roman" w:hAnsi="Times New Roman" w:cs="Times New Roman"/>
                <w:sz w:val="24"/>
                <w:szCs w:val="24"/>
              </w:rPr>
              <w:t>Контрольное заданиеВ</w:t>
            </w:r>
            <w:proofErr w:type="gramStart"/>
            <w:r w:rsidRPr="00CC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2A66" w:rsidRP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66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  <w:p w:rsidR="00CC2A66" w:rsidRPr="00CC2A66" w:rsidRDefault="009424C2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2A66" w:rsidRPr="00CC2A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https://resh.edu.ru/subject/lesson/4475/control/1/</w:t>
              </w:r>
            </w:hyperlink>
          </w:p>
          <w:p w:rsidR="00CC2A66" w:rsidRP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2A66" w:rsidRPr="00CC2A66" w:rsidRDefault="00CC2A66" w:rsidP="009A08E4">
            <w:pPr>
              <w:rPr>
                <w:rFonts w:ascii="Times New Roman" w:hAnsi="Times New Roman" w:cs="Times New Roman"/>
              </w:rPr>
            </w:pPr>
            <w:r w:rsidRPr="00CC2A66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711" w:type="dxa"/>
          </w:tcPr>
          <w:p w:rsidR="00CC2A66" w:rsidRPr="00CC2A66" w:rsidRDefault="009424C2" w:rsidP="009A08E4">
            <w:pPr>
              <w:rPr>
                <w:rFonts w:ascii="Times New Roman" w:hAnsi="Times New Roman" w:cs="Times New Roman"/>
              </w:rPr>
            </w:pPr>
            <w:hyperlink r:id="rId15" w:history="1">
              <w:r w:rsidR="00CC2A66"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CC2A66" w:rsidRPr="00CC2A66">
                <w:rPr>
                  <w:rStyle w:val="a4"/>
                  <w:rFonts w:ascii="Times New Roman" w:hAnsi="Times New Roman" w:cs="Times New Roman"/>
                </w:rPr>
                <w:t>4</w:t>
              </w:r>
              <w:r w:rsidR="00CC2A66"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CC2A66" w:rsidRPr="00CC2A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2A66"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="00CC2A66" w:rsidRPr="00CC2A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C2A66"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C2A66" w:rsidRPr="00CC2A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2A66"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C2A66" w:rsidRPr="00CC2A66" w:rsidRDefault="00CC2A66" w:rsidP="009A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C2A66" w:rsidRPr="00CC2A66" w:rsidRDefault="00CC2A66" w:rsidP="009A08E4">
            <w:pPr>
              <w:rPr>
                <w:rFonts w:ascii="Times New Roman" w:hAnsi="Times New Roman" w:cs="Times New Roman"/>
              </w:rPr>
            </w:pPr>
            <w:r w:rsidRPr="00CC2A66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6" w:history="1">
              <w:r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CC2A66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CC2A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CC2A6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C2A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2A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C2A66">
              <w:rPr>
                <w:rFonts w:ascii="Times New Roman" w:hAnsi="Times New Roman" w:cs="Times New Roman"/>
              </w:rPr>
              <w:t xml:space="preserve">, </w:t>
            </w:r>
          </w:p>
          <w:p w:rsidR="00CC2A66" w:rsidRPr="00CC2A66" w:rsidRDefault="00CC2A66" w:rsidP="009A08E4">
            <w:pPr>
              <w:rPr>
                <w:rFonts w:ascii="Times New Roman" w:hAnsi="Times New Roman" w:cs="Times New Roman"/>
              </w:rPr>
            </w:pPr>
          </w:p>
          <w:p w:rsidR="00CC2A66" w:rsidRPr="00CC2A66" w:rsidRDefault="00CC2A66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2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CC2A6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2A66" w:rsidRPr="008E7ED5" w:rsidTr="008B68D5">
        <w:tc>
          <w:tcPr>
            <w:tcW w:w="817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C2A66" w:rsidRPr="00BA01DD" w:rsidRDefault="00CC2A66" w:rsidP="008B68D5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>Легкая</w:t>
            </w:r>
            <w:proofErr w:type="spellEnd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>атлетика</w:t>
            </w:r>
            <w:proofErr w:type="spellEnd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>Беговые</w:t>
            </w:r>
            <w:proofErr w:type="spellEnd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  <w:proofErr w:type="spellEnd"/>
          </w:p>
        </w:tc>
        <w:tc>
          <w:tcPr>
            <w:tcW w:w="1559" w:type="dxa"/>
          </w:tcPr>
          <w:p w:rsidR="00CC2A66" w:rsidRPr="00137B37" w:rsidRDefault="00CC2A66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CC2A66" w:rsidRDefault="00CC2A66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CC2A66" w:rsidRDefault="009424C2" w:rsidP="008B68D5">
            <w:hyperlink r:id="rId17" w:history="1">
              <w:r w:rsidR="00CC2A66" w:rsidRPr="005E1BDD">
                <w:rPr>
                  <w:rStyle w:val="a4"/>
                </w:rPr>
                <w:t>https://resh.edu.ru/subject/lesson/6178/main/226266/</w:t>
              </w:r>
            </w:hyperlink>
          </w:p>
          <w:p w:rsidR="00CC2A66" w:rsidRPr="00BA01DD" w:rsidRDefault="00CC2A66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CC2A66" w:rsidRDefault="009424C2" w:rsidP="008B68D5">
            <w:hyperlink r:id="rId18" w:history="1">
              <w:r w:rsidR="00CC2A66" w:rsidRPr="005E1BDD">
                <w:rPr>
                  <w:rStyle w:val="a4"/>
                </w:rPr>
                <w:t>https://resh.edu.ru/subject/lesson/6178/train/226269/</w:t>
              </w:r>
            </w:hyperlink>
          </w:p>
          <w:p w:rsidR="00CC2A66" w:rsidRDefault="00CC2A66" w:rsidP="008B68D5"/>
          <w:p w:rsidR="00CC2A66" w:rsidRDefault="00CC2A66" w:rsidP="008B68D5"/>
          <w:p w:rsidR="00CC2A66" w:rsidRPr="00BB37F8" w:rsidRDefault="00CC2A66" w:rsidP="008B68D5"/>
        </w:tc>
        <w:tc>
          <w:tcPr>
            <w:tcW w:w="1688" w:type="dxa"/>
          </w:tcPr>
          <w:p w:rsidR="00CC2A66" w:rsidRPr="00D330AE" w:rsidRDefault="00CC2A66" w:rsidP="008B68D5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CC2A66" w:rsidRDefault="00CC2A66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CC2A66" w:rsidRPr="00381D09" w:rsidRDefault="00CC2A66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2A66" w:rsidRPr="00381D09" w:rsidRDefault="00CC2A66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2A66" w:rsidRDefault="00CC2A66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2A66" w:rsidRPr="00495B7B" w:rsidRDefault="00CC2A66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CF3A88" w:rsidRDefault="00CF3A88" w:rsidP="00CF3A88"/>
    <w:p w:rsidR="00BB6EC8" w:rsidRDefault="00BB6EC8"/>
    <w:sectPr w:rsidR="00BB6EC8" w:rsidSect="009D1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8"/>
    <w:rsid w:val="00810620"/>
    <w:rsid w:val="009424C2"/>
    <w:rsid w:val="00B4522D"/>
    <w:rsid w:val="00BB6EC8"/>
    <w:rsid w:val="00CC2A66"/>
    <w:rsid w:val="00C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A88"/>
    <w:rPr>
      <w:color w:val="0000FF" w:themeColor="hyperlink"/>
      <w:u w:val="single"/>
    </w:rPr>
  </w:style>
  <w:style w:type="paragraph" w:customStyle="1" w:styleId="Standard">
    <w:name w:val="Standard"/>
    <w:rsid w:val="00CF3A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CC2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A88"/>
    <w:rPr>
      <w:color w:val="0000FF" w:themeColor="hyperlink"/>
      <w:u w:val="single"/>
    </w:rPr>
  </w:style>
  <w:style w:type="paragraph" w:customStyle="1" w:styleId="Standard">
    <w:name w:val="Standard"/>
    <w:rsid w:val="00CF3A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CC2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93/train/186158/" TargetMode="External"/><Relationship Id="rId13" Type="http://schemas.openxmlformats.org/officeDocument/2006/relationships/hyperlink" Target="https://resh.edu.ru/subject/lesson/4475/main/228225/" TargetMode="External"/><Relationship Id="rId18" Type="http://schemas.openxmlformats.org/officeDocument/2006/relationships/hyperlink" Target="https://resh.edu.ru/subject/lesson/6178/train/2262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93/main/186154/" TargetMode="External"/><Relationship Id="rId12" Type="http://schemas.openxmlformats.org/officeDocument/2006/relationships/hyperlink" Target="https://resh.edu.ru/subject/lesson/3916/train/218652/" TargetMode="External"/><Relationship Id="rId17" Type="http://schemas.openxmlformats.org/officeDocument/2006/relationships/hyperlink" Target="https://resh.edu.ru/subject/lesson/6178/main/2262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olo4evskaya.alen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53/train/127139/" TargetMode="External"/><Relationship Id="rId11" Type="http://schemas.openxmlformats.org/officeDocument/2006/relationships/hyperlink" Target="https://resh.edu.ru/subject/lesson/3916/main/218648/" TargetMode="External"/><Relationship Id="rId5" Type="http://schemas.openxmlformats.org/officeDocument/2006/relationships/hyperlink" Target="https://resh.edu.ru/subject/lesson/4353/main/127133/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resh.edu.ru/subject/lesson/4385/train/28455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5/main/284553/" TargetMode="External"/><Relationship Id="rId14" Type="http://schemas.openxmlformats.org/officeDocument/2006/relationships/hyperlink" Target="https://resh.edu.ru/subject/lesson/4475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2020-05-16T15:44:00Z</dcterms:created>
  <dcterms:modified xsi:type="dcterms:W3CDTF">2020-05-16T15:44:00Z</dcterms:modified>
</cp:coreProperties>
</file>