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E87E17">
        <w:rPr>
          <w:rFonts w:ascii="Times New Roman" w:hAnsi="Times New Roman" w:cs="Times New Roman"/>
          <w:b/>
          <w:sz w:val="24"/>
          <w:szCs w:val="24"/>
        </w:rPr>
        <w:t>класса 26</w:t>
      </w:r>
      <w:r w:rsidR="00E94A4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1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«Периодический закон и строение атома»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§1, §2, тест.</w:t>
            </w:r>
          </w:p>
          <w:p w:rsidR="00E87E17" w:rsidRDefault="00E87E1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задания смотри ниже.</w:t>
            </w:r>
          </w:p>
          <w:p w:rsidR="00E87E17" w:rsidRDefault="00E87E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7E17" w:rsidRDefault="00E87E17">
            <w:pPr>
              <w:rPr>
                <w:rFonts w:ascii="Calibri" w:hAnsi="Calibri"/>
              </w:rPr>
            </w:pPr>
            <w:r>
              <w:t>https://infourok.ru/videouroki/865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 не переписывая, а прямо в технологической карте.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 работу 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 (только тест).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Pr="00A572F4" w:rsidRDefault="00E87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7E17" w:rsidRDefault="00E87E17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6" w:history="1">
              <w:r w:rsidRPr="00C9347A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valentina.solovieva2017@yandex.ru</w:t>
              </w:r>
            </w:hyperlink>
          </w:p>
          <w:p w:rsidR="00E87E17" w:rsidRPr="00A572F4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87E1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российская культура.</w:t>
            </w:r>
          </w:p>
          <w:p w:rsidR="00E87E17" w:rsidRDefault="00E87E1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Р.к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Современная культура и традиции народов Ставрополья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https://yandex.ru/video/preview?filmId=13936334963899176027&amp;reqid=1585254402281686-246383624791064249500115-man1-4497-V&amp;suggest_reqid=970515336155997605642190894927816&amp;text=11+класс+Современная+российская+культур</w:t>
              </w:r>
              <w:r>
                <w:rPr>
                  <w:rStyle w:val="a3"/>
                  <w:rFonts w:ascii="Times New Roman" w:hAnsi="Times New Roman" w:cs="Times New Roman"/>
                </w:rPr>
                <w:lastRenderedPageBreak/>
                <w:t>а</w:t>
              </w:r>
            </w:hyperlink>
            <w:r>
              <w:rPr>
                <w:rFonts w:ascii="Times New Roman" w:hAnsi="Times New Roman" w:cs="Times New Roman"/>
              </w:rPr>
              <w:t>.</w:t>
            </w:r>
          </w:p>
          <w:p w:rsidR="00E87E17" w:rsidRDefault="00E87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https://edu.skysmart.ru/student/mabaraxovi</w:t>
              </w:r>
            </w:hyperlink>
          </w:p>
          <w:p w:rsidR="00E87E17" w:rsidRDefault="00E87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 до 19.00</w:t>
            </w:r>
          </w:p>
          <w:p w:rsidR="00E87E17" w:rsidRDefault="00E87E17">
            <w:r>
              <w:t>(результат не высылать, он автоматически фиксируется)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87E17" w:rsidRPr="009C75DB" w:rsidRDefault="00E87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7E1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</w:t>
            </w:r>
          </w:p>
          <w:p w:rsidR="00E87E17" w:rsidRDefault="00E87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Обзор основных вопросов курса геометрии 10-11 классов, решение задач. Подготовка к итоговой аттестации.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E87E17" w:rsidRDefault="00E87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E40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 w:rsidP="009C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87E17" w:rsidRPr="009C75DB" w:rsidRDefault="00E87E17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E87E17" w:rsidRDefault="00E87E17" w:rsidP="009C7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87E1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ind w:right="-54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Зарубежная литература  </w:t>
            </w:r>
            <w:r>
              <w:rPr>
                <w:rFonts w:ascii="Times New Roman" w:hAnsi="Times New Roman"/>
                <w:bCs/>
              </w:rPr>
              <w:t xml:space="preserve">Урок внеклассного чтения </w:t>
            </w: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/>
                <w:bCs/>
              </w:rPr>
              <w:t>Б. Шоу Пьеса  «</w:t>
            </w:r>
            <w:proofErr w:type="spellStart"/>
            <w:r>
              <w:rPr>
                <w:rFonts w:ascii="Times New Roman" w:hAnsi="Times New Roman"/>
                <w:bCs/>
              </w:rPr>
              <w:t>Пигмалион</w:t>
            </w:r>
            <w:proofErr w:type="spellEnd"/>
            <w:r>
              <w:rPr>
                <w:rFonts w:ascii="Times New Roman" w:hAnsi="Times New Roman"/>
                <w:bCs/>
              </w:rPr>
              <w:t>».</w:t>
            </w:r>
          </w:p>
          <w:p w:rsidR="00E87E17" w:rsidRDefault="00E87E17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Парадоксы жизни и человеческих судеб в мире условностей и мнимых ценностей.</w:t>
            </w:r>
          </w:p>
          <w:p w:rsidR="00E87E17" w:rsidRDefault="00E87E17">
            <w:pPr>
              <w:tabs>
                <w:tab w:val="left" w:pos="840"/>
              </w:tabs>
              <w:ind w:right="-545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7E17" w:rsidRDefault="00E87E17">
            <w:pPr>
              <w:keepNext/>
              <w:spacing w:after="200"/>
              <w:ind w:right="-544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пьесу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hyperlink r:id="rId11" w:history="1">
              <w:r>
                <w:rPr>
                  <w:rStyle w:val="a3"/>
                </w:rPr>
                <w:t>http://lib.ru/INPROZ/SHOU/pigmalio.txt</w:t>
              </w:r>
            </w:hyperlink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Изучить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74 на сайте videouroki.net, определить проблематику произведения, пройти онлайн-тест  на знание содержания пьесы, скриншот результата выслать на почту учителя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 просмотр кинофильма по пьесе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Б.Шо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Пигамлион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87E17" w:rsidRDefault="00E87E1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https://youtu.be/esTA_eK5g0o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74 на сайте videouroki.net</w:t>
            </w:r>
          </w:p>
          <w:p w:rsidR="00E87E17" w:rsidRDefault="00E87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https://videouroki.net/video/74-b-shou-pigmalion.html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Онлайн-тест</w:t>
            </w:r>
          </w:p>
          <w:p w:rsidR="00E87E17" w:rsidRDefault="00E87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https://kupidonia.ru/viktoriny/test-po-pese-bernarda-shou-pigmalion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5" w:history="1"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17" w:rsidRPr="00A52640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E87E1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Урок внеклассного чтения Г. Аполлинер Лирика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стихи Аполлинера               Ссылка </w:t>
            </w:r>
            <w:hyperlink r:id="rId16" w:history="1">
              <w:r>
                <w:rPr>
                  <w:rStyle w:val="a3"/>
                </w:rPr>
                <w:t>https://www.physpoetryclub.com/apolliner</w:t>
              </w:r>
            </w:hyperlink>
          </w:p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жизни и творчеству поэта, выписать в тетрадь  определение сюрреализма, устно проанализировать стихотворение "Мост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87E17" w:rsidRDefault="00E87E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E17" w:rsidRDefault="00E87E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</w:rPr>
                <w:t>https://www.youtube.com/watch?v=ZSXhGLL_U4E&amp;feature=you</w:t>
              </w:r>
              <w:r>
                <w:rPr>
                  <w:rStyle w:val="a3"/>
                </w:rPr>
                <w:lastRenderedPageBreak/>
                <w:t>tu.be</w:t>
              </w:r>
            </w:hyperlink>
            <w:hyperlink w:history="1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устно проанализировать стихотворение "Мост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87E17" w:rsidRDefault="00E87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18" w:history="1"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</w:t>
              </w:r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347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7E17" w:rsidRPr="00ED06A8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E87E1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 w:rsidP="005C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ноосфере.</w:t>
            </w:r>
          </w:p>
          <w:p w:rsidR="00E87E17" w:rsidRPr="00EE309E" w:rsidRDefault="00E87E17" w:rsidP="005C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человека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 w:rsidP="005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E87E17" w:rsidRDefault="00E87E17" w:rsidP="005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</w:p>
          <w:p w:rsidR="00E87E17" w:rsidRDefault="00E87E17" w:rsidP="005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.Общая биология 10-11 класс»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 w:rsidP="005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401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https://resh.edu.ru/subject/lesson/5499/start/132026/</w:t>
              </w:r>
            </w:hyperlink>
          </w:p>
          <w:p w:rsidR="00E87E17" w:rsidRPr="00A572F4" w:rsidRDefault="00E87E17" w:rsidP="005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№17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Pr="007271D0" w:rsidRDefault="00E87E17" w:rsidP="005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 w:rsidP="005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до  19.00 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Pr="00A572F4" w:rsidRDefault="00E87E17" w:rsidP="00D86F01">
            <w:hyperlink r:id="rId20" w:history="1">
              <w:r w:rsidRPr="00011719">
                <w:rPr>
                  <w:rStyle w:val="a3"/>
                  <w:lang w:val="en-GB"/>
                </w:rPr>
                <w:t>zatonskaya</w:t>
              </w:r>
              <w:r w:rsidRPr="00A572F4">
                <w:rPr>
                  <w:rStyle w:val="a3"/>
                </w:rPr>
                <w:t>.</w:t>
              </w:r>
              <w:r w:rsidRPr="00011719">
                <w:rPr>
                  <w:rStyle w:val="a3"/>
                  <w:lang w:val="en-GB"/>
                </w:rPr>
                <w:t>galina</w:t>
              </w:r>
              <w:r w:rsidRPr="00A572F4">
                <w:rPr>
                  <w:rStyle w:val="a3"/>
                </w:rPr>
                <w:t>@</w:t>
              </w:r>
              <w:r w:rsidRPr="00011719">
                <w:rPr>
                  <w:rStyle w:val="a3"/>
                  <w:lang w:val="en-GB"/>
                </w:rPr>
                <w:t>yandex</w:t>
              </w:r>
              <w:r w:rsidRPr="00A572F4">
                <w:rPr>
                  <w:rStyle w:val="a3"/>
                </w:rPr>
                <w:t>.</w:t>
              </w:r>
              <w:proofErr w:type="spellStart"/>
              <w:r w:rsidRPr="00011719">
                <w:rPr>
                  <w:rStyle w:val="a3"/>
                  <w:lang w:val="en-GB"/>
                </w:rPr>
                <w:t>ru</w:t>
              </w:r>
              <w:proofErr w:type="spellEnd"/>
            </w:hyperlink>
          </w:p>
          <w:p w:rsidR="00E87E17" w:rsidRPr="00A572F4" w:rsidRDefault="00E87E17" w:rsidP="00D86F01"/>
          <w:p w:rsidR="00E87E17" w:rsidRDefault="00E87E17" w:rsidP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 w:rsidP="00D86F01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E87E17" w:rsidRDefault="00E87E17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E87E1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17" w:rsidRDefault="00E8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E17" w:rsidRDefault="00E87E17" w:rsidP="00172B0E">
      <w:pPr>
        <w:spacing w:after="0" w:line="240" w:lineRule="auto"/>
      </w:pP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теме «Строение атома. Периодический закон и периодическая  система химических элементов </w:t>
      </w:r>
      <w:proofErr w:type="spellStart"/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Д.И.Менделеева</w:t>
      </w:r>
      <w:proofErr w:type="spellEnd"/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87E17">
        <w:rPr>
          <w:rFonts w:ascii="Times New Roman" w:eastAsia="Times New Roman" w:hAnsi="Times New Roman" w:cs="Times New Roman"/>
          <w:b/>
          <w:sz w:val="24"/>
          <w:szCs w:val="24"/>
        </w:rPr>
        <w:t>(26.05.)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Порядковый номер атома аргона равен: а) 18; б) 4; в) 48; г) 22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 ядра атома лития равен: а) +7; б) +3; в) +17; г) +36.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атома элемента в 12 раз больше атомной массы водорода:  а)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C; в) O; г) Не.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Start"/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побочной подгруппе находится: а)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Pо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Cо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В.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электронов, 20 протонов, 20 нейтронов содержит атом: а)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N; в)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Р.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Start"/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электрона находится во внешнем электронном слое атома: а) B; б) N; в)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Аg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Start"/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етыре энергетических уровня в атоме: a)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N.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валентность фосфора равна: а) 5; б) 6; в) 2; г) 3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электронов по слоям – 2, 8, 8, 2 – соответствует атому: а)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К.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формула 1s</w:t>
      </w:r>
      <w:r w:rsidRPr="00E87E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2s</w:t>
      </w:r>
      <w:r w:rsidRPr="00E87E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2p</w:t>
      </w:r>
      <w:r w:rsidRPr="00E87E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3s</w:t>
      </w:r>
      <w:r w:rsidRPr="00E87E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3p</w:t>
      </w:r>
      <w:r w:rsidRPr="00E87E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атому:   а)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Ga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S.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Металлом является: а)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Se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Kr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Неметаллические свойства растут в ряду:  а) 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–К; б) 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г) 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7E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Большим радиусом обладает атом: а)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Cs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K.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Изотопы водорода отличаются: а) зарядом ядра; б) числом электронов; в) числом протонов; г) числом нейтронов.</w:t>
      </w:r>
    </w:p>
    <w:p w:rsidR="00E87E17" w:rsidRPr="00E87E17" w:rsidRDefault="00E87E17" w:rsidP="00E87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Водородное соединение RH</w:t>
      </w:r>
      <w:r w:rsidRPr="00E87E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оксид RО</w:t>
      </w:r>
      <w:r w:rsidRPr="00E87E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атому: а)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B; в) K; г) </w:t>
      </w:r>
      <w:proofErr w:type="spellStart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Se</w:t>
      </w:r>
      <w:proofErr w:type="spellEnd"/>
      <w:r w:rsidRPr="00E8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E17" w:rsidRDefault="00E87E17" w:rsidP="00172B0E">
      <w:pPr>
        <w:spacing w:after="0" w:line="240" w:lineRule="auto"/>
      </w:pPr>
    </w:p>
    <w:p w:rsidR="00E87E17" w:rsidRDefault="00E87E17" w:rsidP="00172B0E">
      <w:pPr>
        <w:spacing w:after="0" w:line="240" w:lineRule="auto"/>
      </w:pPr>
    </w:p>
    <w:sectPr w:rsidR="00E87E17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72B0E"/>
    <w:rsid w:val="001D4896"/>
    <w:rsid w:val="0022540A"/>
    <w:rsid w:val="00261A9A"/>
    <w:rsid w:val="00346C8E"/>
    <w:rsid w:val="003D20E0"/>
    <w:rsid w:val="00575668"/>
    <w:rsid w:val="0067240E"/>
    <w:rsid w:val="007E2AE5"/>
    <w:rsid w:val="00894BCA"/>
    <w:rsid w:val="009C75DB"/>
    <w:rsid w:val="00A04CCE"/>
    <w:rsid w:val="00A52640"/>
    <w:rsid w:val="00A572F4"/>
    <w:rsid w:val="00A91BBD"/>
    <w:rsid w:val="00B61875"/>
    <w:rsid w:val="00D60A0D"/>
    <w:rsid w:val="00DE010A"/>
    <w:rsid w:val="00E87E17"/>
    <w:rsid w:val="00E94A4D"/>
    <w:rsid w:val="00EB0E00"/>
    <w:rsid w:val="00ED06A8"/>
    <w:rsid w:val="00E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D60A0D"/>
  </w:style>
  <w:style w:type="character" w:styleId="a8">
    <w:name w:val="Strong"/>
    <w:basedOn w:val="a0"/>
    <w:qFormat/>
    <w:rsid w:val="00EB0E00"/>
    <w:rPr>
      <w:b/>
      <w:bCs/>
    </w:rPr>
  </w:style>
  <w:style w:type="table" w:customStyle="1" w:styleId="1">
    <w:name w:val="Сетка таблицы1"/>
    <w:basedOn w:val="a1"/>
    <w:next w:val="a4"/>
    <w:rsid w:val="00B6187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D60A0D"/>
  </w:style>
  <w:style w:type="character" w:styleId="a8">
    <w:name w:val="Strong"/>
    <w:basedOn w:val="a0"/>
    <w:qFormat/>
    <w:rsid w:val="00EB0E00"/>
    <w:rPr>
      <w:b/>
      <w:bCs/>
    </w:rPr>
  </w:style>
  <w:style w:type="table" w:customStyle="1" w:styleId="1">
    <w:name w:val="Сетка таблицы1"/>
    <w:basedOn w:val="a1"/>
    <w:next w:val="a4"/>
    <w:rsid w:val="00B6187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mabaraxovi" TargetMode="External"/><Relationship Id="rId13" Type="http://schemas.openxmlformats.org/officeDocument/2006/relationships/hyperlink" Target="https://videouroki.net/video/74-b-shou-pigmalion.html" TargetMode="External"/><Relationship Id="rId18" Type="http://schemas.openxmlformats.org/officeDocument/2006/relationships/hyperlink" Target="mailto:l104SEE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?filmId=13936334963899176027&amp;reqid=1585254402281686-246383624791064249500115-man1-4497-V&amp;suggest_reqid=970515336155997605642190894927816&amp;text=11+&#1082;&#1083;&#1072;&#1089;&#1089;+&#1057;&#1086;&#1074;&#1088;&#1077;&#1084;&#1077;&#1085;&#1085;&#1072;&#1103;+&#1088;&#1086;&#1089;&#1089;&#1080;&#1081;&#1089;&#1082;&#1072;&#1103;+&#1082;&#1091;&#1083;&#1100;&#1090;&#1091;&#1088;&#1072;" TargetMode="External"/><Relationship Id="rId12" Type="http://schemas.openxmlformats.org/officeDocument/2006/relationships/hyperlink" Target="https://youtu.be/esTA_eK5g0o" TargetMode="External"/><Relationship Id="rId17" Type="http://schemas.openxmlformats.org/officeDocument/2006/relationships/hyperlink" Target="https://www.youtube.com/watch?v=ZSXhGLL_U4E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hyspoetryclub.com/apolliner" TargetMode="External"/><Relationship Id="rId20" Type="http://schemas.openxmlformats.org/officeDocument/2006/relationships/hyperlink" Target="mailto:zatonskaya.gali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lentina.solovieva2017@yandex.ru" TargetMode="External"/><Relationship Id="rId11" Type="http://schemas.openxmlformats.org/officeDocument/2006/relationships/hyperlink" Target="http://lib.ru/INPROZ/SHOU/pigmalio.t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104SEE@yandex.ru" TargetMode="External"/><Relationship Id="rId10" Type="http://schemas.openxmlformats.org/officeDocument/2006/relationships/hyperlink" Target="mailto:9v_licei104@mail.ru" TargetMode="External"/><Relationship Id="rId19" Type="http://schemas.openxmlformats.org/officeDocument/2006/relationships/hyperlink" Target="https://resh.edu.ru/subject/lesson/5499/start/13202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tsei104.9a@yandex.ru" TargetMode="External"/><Relationship Id="rId14" Type="http://schemas.openxmlformats.org/officeDocument/2006/relationships/hyperlink" Target="https://kupidonia.ru/viktoriny/test-po-pese-bernarda-shou-pigmal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2020-04-10T19:28:00Z</dcterms:created>
  <dcterms:modified xsi:type="dcterms:W3CDTF">2020-05-25T11:53:00Z</dcterms:modified>
</cp:coreProperties>
</file>