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236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Технологическая карта </w:t>
      </w:r>
      <w:r>
        <w:rPr>
          <w:rFonts w:ascii="Times New Roman" w:hAnsi="Times New Roman"/>
          <w:b w:val="1"/>
          <w:sz w:val="24"/>
          <w:u w:val="single"/>
        </w:rPr>
        <w:t>5 Б</w:t>
      </w:r>
      <w:r>
        <w:rPr>
          <w:rFonts w:ascii="Times New Roman" w:hAnsi="Times New Roman"/>
          <w:b w:val="1"/>
          <w:sz w:val="24"/>
        </w:rPr>
        <w:t xml:space="preserve"> класса 29 мая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T2"/>
        <w:tblW w:w="15869" w:type="dxa"/>
        <w:tblLayout w:type="fixed"/>
        <w:tblLook w:val="04A0"/>
      </w:tblPr>
      <w:tblGrid/>
      <w:tr>
        <w:trPr>
          <w:trHeight w:hRule="atLeast" w:val="255"/>
        </w:trPr>
        <w:tc>
          <w:tcPr>
            <w:tcW w:w="81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(указать контактную информацию)</w:t>
            </w:r>
          </w:p>
        </w:tc>
      </w:tr>
      <w:tr>
        <w:trPr>
          <w:trHeight w:hRule="atLeast" w:val="810"/>
        </w:trPr>
        <w:tc>
          <w:tcPr>
            <w:tcW w:w="81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контроля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контроля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 в 5 классе: орфограммы в окончаниях слов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 Ладыженская, М.Т. Баранов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5 кл.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Онлайн-урок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"https://www.youtube.com/watch?v=38lKbDBbhGE"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https://www.youtube.com/watch?v=38lKbDBbhGE</w:t>
            </w:r>
            <w:r>
              <w:rPr>
                <w:rStyle w:val="C2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"mailto:7dietaube@gmail.com"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Style w:val="C2"/>
                <w:rFonts w:ascii="Times New Roman" w:hAnsi="Times New Roman"/>
              </w:rPr>
              <w:t>7dietaube@gmail.com</w:t>
            </w:r>
            <w:r>
              <w:rPr>
                <w:rStyle w:val="C2"/>
                <w:rFonts w:ascii="Times New Roman" w:hAnsi="Times New Roman"/>
              </w:rPr>
              <w:fldChar w:fldCharType="end"/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WhatsApp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классного руководителя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б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события истории Древнего мира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Всеобщая история. История Древнего мира. 5 класс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А.А. Вигасин, Г.И. Годер, И.С. Свенцицкая; под ред. А.А.Искенде-рова</w:t>
            </w:r>
          </w:p>
          <w:p>
            <w:pPr>
              <w:spacing w:lineRule="auto" w:line="259"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С.296-299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Электронная почта учителя,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А.И.Алексеев География.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Найти интересные факты о планете Земля (5 фактов)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Самоконтроль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 учителя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"mailto:lanapodgornaia@yandex.ru"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lanapodgornaia@yandex.ru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, классного руководителя,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WhatsApp, Ежедневно 15.00-18.00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  <w:p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68" w:type="dxa"/>
          </w:tcPr>
          <w:p>
            <w:pPr>
              <w:pStyle w:val="P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Повторение. Заключительный урок. Умножение десятичных дробей. Проценты.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материалы математика 5 класс, стр52, №389, 390, 401</w:t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Учи.ру- математика-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«повторение»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Повторить п22-38, </w:t>
            </w:r>
          </w:p>
        </w:tc>
        <w:tc>
          <w:tcPr>
            <w:tcW w:w="1688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711" w:type="dxa"/>
          </w:tcPr>
          <w:p>
            <w:pPr>
              <w:rPr>
                <w:rFonts w:ascii="Arial" w:hAnsi="Arial"/>
                <w:color w:val="333333"/>
                <w:sz w:val="22"/>
              </w:rPr>
            </w:pPr>
            <w:r>
              <w:rPr>
                <w:rFonts w:ascii="Arial" w:hAnsi="Arial"/>
                <w:color w:val="333333"/>
                <w:sz w:val="22"/>
                <w:shd w:val="clear" w:fill="FFFFFF"/>
              </w:rPr>
              <w:t>Фото рабочей тетради</w:t>
            </w:r>
          </w:p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/>
                <w:color w:val="333333"/>
                <w:sz w:val="22"/>
                <w:shd w:val="clear" w:fill="FFFFFF"/>
              </w:rPr>
              <w:fldChar w:fldCharType="begin"/>
            </w:r>
            <w:r>
              <w:rPr>
                <w:rFonts w:ascii="Arial" w:hAnsi="Arial"/>
                <w:color w:val="333333"/>
                <w:sz w:val="22"/>
                <w:shd w:val="clear" w:fill="FFFFFF"/>
              </w:rPr>
              <w:instrText>HYPERLINK "mailto:vorobeva.viktoriya.73@mail.ru"</w:instrText>
            </w:r>
            <w:r>
              <w:rPr>
                <w:rFonts w:ascii="Arial" w:hAnsi="Arial"/>
                <w:color w:val="333333"/>
                <w:sz w:val="22"/>
                <w:shd w:val="clear" w:fill="FFFFFF"/>
              </w:rPr>
              <w:fldChar w:fldCharType="separate"/>
            </w:r>
            <w:r>
              <w:rPr>
                <w:rStyle w:val="C2"/>
                <w:rFonts w:ascii="Arial" w:hAnsi="Arial"/>
                <w:sz w:val="22"/>
                <w:shd w:val="clear" w:fill="FFFFFF"/>
              </w:rPr>
              <w:t>vorobeva.viktoriya.73@mail.ru</w:t>
            </w:r>
            <w:r>
              <w:rPr>
                <w:rFonts w:ascii="Arial" w:hAnsi="Arial"/>
                <w:color w:val="333333"/>
                <w:sz w:val="22"/>
                <w:shd w:val="clear" w:fill="FFFFFF"/>
              </w:rPr>
              <w:fldChar w:fldCharType="end"/>
            </w:r>
          </w:p>
        </w:tc>
        <w:tc>
          <w:tcPr>
            <w:tcW w:w="1721" w:type="dxa"/>
          </w:tcPr>
          <w:p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  </w:t>
            </w:r>
          </w:p>
          <w:p>
            <w:pPr>
              <w:rPr>
                <w:rFonts w:ascii="Arial" w:hAnsi="Arial"/>
                <w:color w:val="333333"/>
                <w:sz w:val="14"/>
              </w:rPr>
            </w:pPr>
            <w:r>
              <w:fldChar w:fldCharType="begin"/>
            </w:r>
            <w:r>
              <w:instrText>HYPERLINK "mailto:vorobeva.viktoriya.73@mail.ru"</w:instrText>
            </w:r>
            <w:r>
              <w:fldChar w:fldCharType="separate"/>
            </w:r>
            <w:r>
              <w:rPr>
                <w:rStyle w:val="C2"/>
                <w:rFonts w:ascii="Arial" w:hAnsi="Arial"/>
                <w:sz w:val="14"/>
                <w:shd w:val="clear" w:fill="FFFFFF"/>
              </w:rPr>
              <w:t>vorobeva.viktoriya.73@mail.ru</w:t>
            </w:r>
            <w:r>
              <w:fldChar w:fldCharType="end"/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Ежедневно 12.00-15.00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2268" w:type="dxa"/>
          </w:tcPr>
          <w:p>
            <w:pPr>
              <w:pStyle w:val="P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творческого проекта</w:t>
            </w:r>
          </w:p>
        </w:tc>
        <w:tc>
          <w:tcPr>
            <w:tcW w:w="1699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Просмотр презентации на сайте: </w:t>
            </w: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"https://infourok.ru/prezentaciya-po-tehnologii-etapi-proektnoy-deyatelnosti-klass-3141777.html"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0"/>
              </w:rPr>
              <w:t>https://infourok.ru/prezentaciya-po-tehnologii-etapi-proektnoy-deyatelnosti-klass-3141777.html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2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>
            <w:pPr>
              <w:pStyle w:val="P2"/>
              <w:shd w:val="clear" w:fill="FFFFFF"/>
              <w:spacing w:before="0" w:after="0" w:beforeAutospacing="0" w:afterAutospac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самоконтроль 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1711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 размещения</w:t>
            </w:r>
          </w:p>
        </w:tc>
        <w:tc>
          <w:tcPr>
            <w:tcW w:w="1721" w:type="dxa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почта учителя</w:t>
            </w:r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>HYPERLINK "mailto:tanya.motornova@mail.ru"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0"/>
              </w:rPr>
              <w:t>tanya.motornova@mail.ru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Консультация ежедневно с 15.00 до 18.00</w:t>
            </w:r>
          </w:p>
        </w:tc>
      </w:tr>
      <w:tr>
        <w:tc>
          <w:tcPr>
            <w:tcW w:w="817" w:type="dxa"/>
          </w:tcPr>
          <w:p>
            <w:pPr>
              <w:pStyle w:val="P2"/>
            </w:pPr>
            <w:r>
              <w:t>22.05</w:t>
            </w:r>
          </w:p>
        </w:tc>
        <w:tc>
          <w:tcPr>
            <w:tcW w:w="851" w:type="dxa"/>
          </w:tcPr>
          <w:p>
            <w:pPr>
              <w:pStyle w:val="P2"/>
            </w:pPr>
            <w:r>
              <w:t>5 Б</w:t>
            </w:r>
          </w:p>
        </w:tc>
        <w:tc>
          <w:tcPr>
            <w:tcW w:w="1701" w:type="dxa"/>
          </w:tcPr>
          <w:p>
            <w:pPr>
              <w:pStyle w:val="P2"/>
            </w:pPr>
            <w:r>
              <w:t>Технология (девушки)</w:t>
            </w:r>
          </w:p>
        </w:tc>
        <w:tc>
          <w:tcPr>
            <w:tcW w:w="2268" w:type="dxa"/>
          </w:tcPr>
          <w:p>
            <w:pPr>
              <w:pStyle w:val="P2"/>
            </w:pPr>
            <w:bookmarkStart w:id="1" w:name="_dx_frag_StartFragment"/>
            <w:bookmarkEnd w:id="1"/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Содержание социальных Технологий.</w:t>
            </w:r>
            <w:r>
              <w:t xml:space="preserve"> </w:t>
            </w:r>
          </w:p>
        </w:tc>
        <w:tc>
          <w:tcPr>
            <w:tcW w:w="1699" w:type="dxa"/>
          </w:tcPr>
          <w:p>
            <w:pPr>
              <w:pStyle w:val="P2"/>
              <w:spacing w:after="0" w:beforeAutospacing="0" w:afterAutospacing="0"/>
            </w:pPr>
            <w:bookmarkStart w:id="2" w:name="_dx_frag_StartFragment"/>
            <w:bookmarkEnd w:id="2"/>
            <w:bookmarkStart w:id="3" w:name="_dx_frag_StartFragment"/>
            <w:bookmarkEnd w:id="3"/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Технология 5 класс. Авторы: В.М.Казакевич, Г.В.Пичугина Стр. 165-174 Фото учебника будет на почте вашего класса</w:t>
            </w:r>
            <w:r>
              <w:t xml:space="preserve"> </w:t>
            </w:r>
          </w:p>
        </w:tc>
        <w:tc>
          <w:tcPr>
            <w:tcW w:w="1725" w:type="dxa"/>
          </w:tcPr>
          <w:p>
            <w:pPr>
              <w:pStyle w:val="P2"/>
            </w:pPr>
          </w:p>
        </w:tc>
        <w:tc>
          <w:tcPr>
            <w:tcW w:w="1688" w:type="dxa"/>
          </w:tcPr>
          <w:p>
            <w:pPr>
              <w:pStyle w:val="P2"/>
            </w:pPr>
          </w:p>
        </w:tc>
        <w:tc>
          <w:tcPr>
            <w:tcW w:w="1688" w:type="dxa"/>
          </w:tcPr>
          <w:p>
            <w:pPr>
              <w:pStyle w:val="P2"/>
            </w:pPr>
          </w:p>
        </w:tc>
        <w:tc>
          <w:tcPr>
            <w:tcW w:w="1711" w:type="dxa"/>
          </w:tcPr>
          <w:p>
            <w:pPr>
              <w:pStyle w:val="P2"/>
            </w:pPr>
            <w:bookmarkStart w:id="4" w:name="_dx_frag_StartFragment"/>
            <w:bookmarkEnd w:id="4"/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verh_el@mail.ru</w:t>
            </w:r>
            <w:r>
              <w:t xml:space="preserve"> </w:t>
            </w:r>
          </w:p>
        </w:tc>
        <w:tc>
          <w:tcPr>
            <w:tcW w:w="1721" w:type="dxa"/>
          </w:tcPr>
          <w:p>
            <w:pPr>
              <w:pStyle w:val="P2"/>
            </w:pPr>
            <w:bookmarkStart w:id="5" w:name="_dx_frag_StartFragment"/>
            <w:bookmarkEnd w:id="5"/>
            <w:r>
              <w:rPr>
                <w:rFonts w:ascii="Times New Roman" w:hAnsi="Times New Roman"/>
                <w:b w:val="0"/>
                <w:i w:val="0"/>
                <w:color w:val="000000"/>
                <w:sz w:val="27"/>
              </w:rPr>
              <w:t>Электронная почта учителя, классного руководителя, WhatsApp, Ежедневно 15.00-18.00</w:t>
            </w:r>
            <w:r>
              <w:t xml:space="preserve"> 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sectPr>
      <w:type w:val="nextPage"/>
      <w:pgSz w:w="16838" w:h="11906" w:code="9" w:orient="landscape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semiHidden/>
    <w:rPr>
      <w:color w:val="800080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