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FD" w:rsidRPr="00606F09" w:rsidRDefault="007068FD" w:rsidP="00355E58">
      <w:pPr>
        <w:keepNext/>
        <w:autoSpaceDE w:val="0"/>
        <w:autoSpaceDN w:val="0"/>
        <w:adjustRightInd w:val="0"/>
        <w:spacing w:before="360" w:after="120" w:line="252" w:lineRule="auto"/>
        <w:rPr>
          <w:b/>
          <w:bCs/>
          <w:caps/>
          <w:sz w:val="28"/>
          <w:szCs w:val="28"/>
        </w:rPr>
      </w:pPr>
      <w:bookmarkStart w:id="0" w:name="_GoBack"/>
      <w:bookmarkEnd w:id="0"/>
    </w:p>
    <w:p w:rsidR="005A1555" w:rsidRPr="00355E58" w:rsidRDefault="005A1555" w:rsidP="005A1555">
      <w:pPr>
        <w:keepNext/>
        <w:autoSpaceDE w:val="0"/>
        <w:autoSpaceDN w:val="0"/>
        <w:adjustRightInd w:val="0"/>
        <w:spacing w:before="360" w:after="120" w:line="252" w:lineRule="auto"/>
        <w:jc w:val="center"/>
        <w:rPr>
          <w:b/>
          <w:bCs/>
          <w:caps/>
          <w:color w:val="FF0000"/>
          <w:sz w:val="40"/>
          <w:szCs w:val="28"/>
        </w:rPr>
      </w:pPr>
      <w:r w:rsidRPr="00355E58">
        <w:rPr>
          <w:b/>
          <w:bCs/>
          <w:caps/>
          <w:color w:val="FF0000"/>
          <w:sz w:val="40"/>
          <w:szCs w:val="28"/>
        </w:rPr>
        <w:t>Лекция для родителей:</w:t>
      </w:r>
    </w:p>
    <w:p w:rsidR="005A1555" w:rsidRPr="00355E58" w:rsidRDefault="005A1555" w:rsidP="00355E58">
      <w:pPr>
        <w:keepNext/>
        <w:autoSpaceDE w:val="0"/>
        <w:autoSpaceDN w:val="0"/>
        <w:adjustRightInd w:val="0"/>
        <w:spacing w:before="360" w:after="120" w:line="252" w:lineRule="auto"/>
        <w:jc w:val="center"/>
        <w:rPr>
          <w:b/>
          <w:bCs/>
          <w:caps/>
          <w:color w:val="FF0000"/>
          <w:sz w:val="40"/>
          <w:szCs w:val="28"/>
        </w:rPr>
      </w:pPr>
      <w:r w:rsidRPr="00355E58">
        <w:rPr>
          <w:b/>
          <w:bCs/>
          <w:caps/>
          <w:color w:val="FF0000"/>
          <w:sz w:val="40"/>
          <w:szCs w:val="28"/>
        </w:rPr>
        <w:t xml:space="preserve"> «Подросток и наркотик»</w:t>
      </w: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sz w:val="32"/>
          <w:szCs w:val="28"/>
        </w:rPr>
      </w:pPr>
      <w:r w:rsidRPr="00355E58">
        <w:rPr>
          <w:b/>
          <w:i/>
          <w:sz w:val="32"/>
          <w:szCs w:val="28"/>
        </w:rPr>
        <w:t>Сколько печальных минут в этом мире,</w:t>
      </w: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sz w:val="32"/>
          <w:szCs w:val="28"/>
        </w:rPr>
      </w:pPr>
      <w:r w:rsidRPr="00355E58">
        <w:rPr>
          <w:b/>
          <w:i/>
          <w:sz w:val="32"/>
          <w:szCs w:val="28"/>
        </w:rPr>
        <w:t>Сколько проблем и забот.</w:t>
      </w: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sz w:val="32"/>
          <w:szCs w:val="28"/>
        </w:rPr>
      </w:pPr>
      <w:r w:rsidRPr="00355E58">
        <w:rPr>
          <w:b/>
          <w:i/>
          <w:sz w:val="32"/>
          <w:szCs w:val="28"/>
        </w:rPr>
        <w:t>Неумолимо, все шире и шире,</w:t>
      </w: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sz w:val="32"/>
          <w:szCs w:val="28"/>
        </w:rPr>
      </w:pPr>
      <w:r w:rsidRPr="00355E58">
        <w:rPr>
          <w:b/>
          <w:i/>
          <w:sz w:val="32"/>
          <w:szCs w:val="28"/>
        </w:rPr>
        <w:t>Круг обреченных растет.</w:t>
      </w: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sz w:val="32"/>
          <w:szCs w:val="28"/>
        </w:rPr>
      </w:pPr>
      <w:r w:rsidRPr="00355E58">
        <w:rPr>
          <w:b/>
          <w:i/>
          <w:sz w:val="32"/>
          <w:szCs w:val="28"/>
        </w:rPr>
        <w:t>Круг из забвенья, из пойманных в сети</w:t>
      </w: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sz w:val="32"/>
          <w:szCs w:val="28"/>
        </w:rPr>
      </w:pPr>
      <w:r w:rsidRPr="00355E58">
        <w:rPr>
          <w:b/>
          <w:i/>
          <w:sz w:val="32"/>
          <w:szCs w:val="28"/>
        </w:rPr>
        <w:t>Смертной, пустой тишины.</w:t>
      </w: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sz w:val="32"/>
          <w:szCs w:val="28"/>
        </w:rPr>
      </w:pPr>
      <w:r w:rsidRPr="00355E58">
        <w:rPr>
          <w:b/>
          <w:i/>
          <w:sz w:val="32"/>
          <w:szCs w:val="28"/>
        </w:rPr>
        <w:t>Кто среди них? И подростки, и дети.</w:t>
      </w: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sz w:val="32"/>
          <w:szCs w:val="28"/>
        </w:rPr>
      </w:pPr>
      <w:r w:rsidRPr="00355E58">
        <w:rPr>
          <w:b/>
          <w:i/>
          <w:sz w:val="32"/>
          <w:szCs w:val="28"/>
        </w:rPr>
        <w:t>Цели их жизни просты:</w:t>
      </w: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sz w:val="32"/>
          <w:szCs w:val="28"/>
        </w:rPr>
      </w:pPr>
      <w:r w:rsidRPr="00355E58">
        <w:rPr>
          <w:b/>
          <w:i/>
          <w:sz w:val="32"/>
          <w:szCs w:val="28"/>
        </w:rPr>
        <w:t>Взять и уйти, в нереальности скрыться,</w:t>
      </w: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sz w:val="32"/>
          <w:szCs w:val="28"/>
        </w:rPr>
      </w:pPr>
      <w:r w:rsidRPr="00355E58">
        <w:rPr>
          <w:b/>
          <w:i/>
          <w:sz w:val="32"/>
          <w:szCs w:val="28"/>
        </w:rPr>
        <w:t>Встретить фантазии сон.</w:t>
      </w: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sz w:val="32"/>
          <w:szCs w:val="28"/>
        </w:rPr>
      </w:pPr>
      <w:r w:rsidRPr="00355E58">
        <w:rPr>
          <w:b/>
          <w:i/>
          <w:sz w:val="32"/>
          <w:szCs w:val="28"/>
        </w:rPr>
        <w:t>Не замечать надоевшие лица,</w:t>
      </w: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sz w:val="32"/>
          <w:szCs w:val="28"/>
        </w:rPr>
      </w:pPr>
      <w:r w:rsidRPr="00355E58">
        <w:rPr>
          <w:b/>
          <w:i/>
          <w:sz w:val="32"/>
          <w:szCs w:val="28"/>
        </w:rPr>
        <w:t>Мир. Для чего нужен он?</w:t>
      </w: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sz w:val="32"/>
          <w:szCs w:val="28"/>
        </w:rPr>
      </w:pPr>
      <w:r w:rsidRPr="00355E58">
        <w:rPr>
          <w:b/>
          <w:i/>
          <w:sz w:val="32"/>
          <w:szCs w:val="28"/>
        </w:rPr>
        <w:t>Кажется все незабвенно, красиво.</w:t>
      </w: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sz w:val="32"/>
          <w:szCs w:val="28"/>
        </w:rPr>
      </w:pPr>
      <w:r w:rsidRPr="00355E58">
        <w:rPr>
          <w:b/>
          <w:i/>
          <w:sz w:val="32"/>
          <w:szCs w:val="28"/>
        </w:rPr>
        <w:t>Но ярко пылающий свет,</w:t>
      </w: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sz w:val="32"/>
          <w:szCs w:val="28"/>
        </w:rPr>
      </w:pPr>
      <w:r w:rsidRPr="00355E58">
        <w:rPr>
          <w:b/>
          <w:i/>
          <w:sz w:val="32"/>
          <w:szCs w:val="28"/>
        </w:rPr>
        <w:t>Тот, что жить обещает счастливо,</w:t>
      </w: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sz w:val="32"/>
          <w:szCs w:val="28"/>
        </w:rPr>
      </w:pPr>
      <w:r w:rsidRPr="00355E58">
        <w:rPr>
          <w:b/>
          <w:i/>
          <w:sz w:val="32"/>
          <w:szCs w:val="28"/>
        </w:rPr>
        <w:t>В черное платье одет.</w:t>
      </w:r>
    </w:p>
    <w:p w:rsidR="005A1555" w:rsidRPr="00355E58" w:rsidRDefault="005A1555" w:rsidP="00355E58">
      <w:pPr>
        <w:keepNext/>
        <w:autoSpaceDE w:val="0"/>
        <w:autoSpaceDN w:val="0"/>
        <w:adjustRightInd w:val="0"/>
        <w:spacing w:line="252" w:lineRule="auto"/>
        <w:ind w:left="2977"/>
        <w:jc w:val="right"/>
        <w:rPr>
          <w:b/>
          <w:i/>
          <w:iCs/>
          <w:sz w:val="32"/>
          <w:szCs w:val="28"/>
        </w:rPr>
      </w:pPr>
      <w:r w:rsidRPr="00355E58">
        <w:rPr>
          <w:b/>
          <w:i/>
          <w:iCs/>
          <w:sz w:val="32"/>
          <w:szCs w:val="28"/>
        </w:rPr>
        <w:t xml:space="preserve">Анна </w:t>
      </w:r>
      <w:proofErr w:type="spellStart"/>
      <w:r w:rsidRPr="00355E58">
        <w:rPr>
          <w:b/>
          <w:i/>
          <w:iCs/>
          <w:sz w:val="32"/>
          <w:szCs w:val="28"/>
        </w:rPr>
        <w:t>Арькова</w:t>
      </w:r>
      <w:proofErr w:type="spellEnd"/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Страшная беда – наркомания – не обошла и нашу страну. Она пришла сегодня в каждую десятую российскую семью.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Наркотики и дети. Само сочетание двух этих слов кажется противоестественным, но сегодня все чаще они стоят рядом. Специалисты предполагают, что в крупных российских городах каждый второй школьник в возрасте от 13 до 16 лет знаком с одурманивающим препаратом не понаслышке. Распространение наркотиков в среде несовершеннолетних принимает характер эпидемии: они становятся неотъемлемым компонентом молодежной субкультуры. 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Статистика говорит о том, что до 16 лет 70 % подростков пробуют наркотик. Многие из них пробуют курить </w:t>
      </w:r>
      <w:proofErr w:type="spellStart"/>
      <w:r w:rsidRPr="00355E58">
        <w:rPr>
          <w:sz w:val="32"/>
          <w:szCs w:val="28"/>
        </w:rPr>
        <w:t>анашу</w:t>
      </w:r>
      <w:proofErr w:type="spellEnd"/>
      <w:r w:rsidRPr="00355E58">
        <w:rPr>
          <w:sz w:val="32"/>
          <w:szCs w:val="28"/>
        </w:rPr>
        <w:t xml:space="preserve">. Затем ощущений от </w:t>
      </w:r>
      <w:proofErr w:type="spellStart"/>
      <w:r w:rsidRPr="00355E58">
        <w:rPr>
          <w:sz w:val="32"/>
          <w:szCs w:val="28"/>
        </w:rPr>
        <w:t>анаши</w:t>
      </w:r>
      <w:proofErr w:type="spellEnd"/>
      <w:r w:rsidRPr="00355E58">
        <w:rPr>
          <w:sz w:val="32"/>
          <w:szCs w:val="28"/>
        </w:rPr>
        <w:t xml:space="preserve"> становится недостаточно, далее следует внутривенное введение наркотиков. Исследовав ответы юных наркоманов на вопрос, о том, почему они начали курить марихуану, психологи </w:t>
      </w:r>
      <w:r w:rsidRPr="00355E58">
        <w:rPr>
          <w:sz w:val="32"/>
          <w:szCs w:val="28"/>
        </w:rPr>
        <w:lastRenderedPageBreak/>
        <w:t xml:space="preserve">пришли к выводу: в компании сверстников, курящих </w:t>
      </w:r>
      <w:proofErr w:type="spellStart"/>
      <w:r w:rsidRPr="00355E58">
        <w:rPr>
          <w:sz w:val="32"/>
          <w:szCs w:val="28"/>
        </w:rPr>
        <w:t>анашу</w:t>
      </w:r>
      <w:proofErr w:type="spellEnd"/>
      <w:r w:rsidRPr="00355E58">
        <w:rPr>
          <w:sz w:val="32"/>
          <w:szCs w:val="28"/>
        </w:rPr>
        <w:t xml:space="preserve"> и употребляющих внутривенные наркотики, подростки ищут взаимопонимание, принятие, поддержку, т.е. суррогат той любви, которую они недополучили в семье, в школе.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Риск стать наркоманом возрастает для ребенка, если у него есть: перенесенные родовые поражения центральной нервной системы; последствия травм и </w:t>
      </w:r>
      <w:proofErr w:type="spellStart"/>
      <w:r w:rsidRPr="00355E58">
        <w:rPr>
          <w:sz w:val="32"/>
          <w:szCs w:val="28"/>
        </w:rPr>
        <w:t>нейроинфекций</w:t>
      </w:r>
      <w:proofErr w:type="spellEnd"/>
      <w:r w:rsidRPr="00355E58">
        <w:rPr>
          <w:sz w:val="32"/>
          <w:szCs w:val="28"/>
        </w:rPr>
        <w:t>, если ребенок живет в семье, где есть хотя бы один алкоголик.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Психологи выделяют личность, склонную к употреблению наркотиков, которую характеризуют такие признаки: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депрессивные состояния, пассивность;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беспокойство;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отсутствие чувства собственной значимости, т.е. низкая самооценка;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агрессивность и </w:t>
      </w:r>
      <w:proofErr w:type="spellStart"/>
      <w:r w:rsidRPr="00355E58">
        <w:rPr>
          <w:sz w:val="32"/>
          <w:szCs w:val="28"/>
        </w:rPr>
        <w:t>гиперактивность</w:t>
      </w:r>
      <w:proofErr w:type="spellEnd"/>
      <w:r w:rsidRPr="00355E58">
        <w:rPr>
          <w:sz w:val="32"/>
          <w:szCs w:val="28"/>
        </w:rPr>
        <w:t>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нетерпимость;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незрелость к личности, склонность к детскому поведению;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эгоцентризм, стремление к легкому достижению удовольствия;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не выносит боли, напряжения.</w:t>
      </w:r>
    </w:p>
    <w:p w:rsidR="005A1555" w:rsidRPr="00355E58" w:rsidRDefault="005A1555" w:rsidP="005A1555">
      <w:pPr>
        <w:keepNext/>
        <w:autoSpaceDE w:val="0"/>
        <w:autoSpaceDN w:val="0"/>
        <w:adjustRightInd w:val="0"/>
        <w:spacing w:before="120" w:after="120" w:line="252" w:lineRule="auto"/>
        <w:jc w:val="center"/>
        <w:rPr>
          <w:b/>
          <w:caps/>
          <w:sz w:val="32"/>
          <w:szCs w:val="28"/>
          <w:u w:val="single"/>
        </w:rPr>
      </w:pPr>
      <w:r w:rsidRPr="00355E58">
        <w:rPr>
          <w:b/>
          <w:caps/>
          <w:sz w:val="32"/>
          <w:szCs w:val="28"/>
          <w:u w:val="single"/>
        </w:rPr>
        <w:t>Практическое задание для родителей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Предлагаем вам тест, который поможет сориентироваться в проблемах ваших взаимоотношений с детьми и определить, имеют ли они опыт употребления наркотиков: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Сын (дочь) стал часто задерживаться, надолго пропадает неизвестно где.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Он (она) не хочет разговаривать с вами, отдаляется от вас.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У него (нее) часто и резко меняется настроение, иногда он (она) бывает очень раздражительным и даже агрессивным, иногда очень вялым и безразличным.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Ребенок стал плохо учиться, прогуливает уроки.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У сына (дочери) возникли проблемы с милицией.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Вы находите шприцы, таблетки, закопченные ложки и другие атрибуты наркомана.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У сына (дочери) появились подозрительные друзья.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Ребенок становится скрытным: например, прекращает разговор по телефону при вашем появлении.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Непонятно, на что он (она) тратит свои карманные деньги.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Пропадают ваши деньги и вещи из дома.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lastRenderedPageBreak/>
        <w:t>Сына (дочь) мучают сонливость или бессонница.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Ребенок выглядит бледным.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Сын (дочь) периодически бывает в “непонятном” состоянии: нарушена координация движения, глаза странные, несвязная речь.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В квартире часто появляются запахи горелой травы, уксуса, ацетона или клея.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У ребенка есть пятна крови на одежде.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На руках сына (дочери) видны следы инъекций или синяки.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Ребенок безразличен к своему физическому состоянию и внешнему виду.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У него (нее) то пропадает аппетит и он худеет, то, наоборот, ест без меры.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Ребенок носит одежду только с длинными рукавами.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Он (она) часто лжет.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2"/>
          <w:szCs w:val="28"/>
        </w:rPr>
      </w:pPr>
      <w:r w:rsidRPr="00355E58">
        <w:rPr>
          <w:color w:val="000000"/>
          <w:sz w:val="32"/>
          <w:szCs w:val="28"/>
        </w:rPr>
        <w:t>Вы просто чувствуете, что что-то с ним не так.</w:t>
      </w:r>
    </w:p>
    <w:p w:rsidR="005A1555" w:rsidRPr="00355E58" w:rsidRDefault="005A1555" w:rsidP="005A1555">
      <w:pPr>
        <w:autoSpaceDE w:val="0"/>
        <w:autoSpaceDN w:val="0"/>
        <w:adjustRightInd w:val="0"/>
        <w:spacing w:before="12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Если больше </w:t>
      </w:r>
      <w:r w:rsidRPr="00355E58">
        <w:rPr>
          <w:b/>
          <w:bCs/>
          <w:sz w:val="32"/>
          <w:szCs w:val="28"/>
        </w:rPr>
        <w:t>7 признаков</w:t>
      </w:r>
      <w:r w:rsidRPr="00355E58">
        <w:rPr>
          <w:sz w:val="32"/>
          <w:szCs w:val="28"/>
        </w:rPr>
        <w:t xml:space="preserve"> подходят для вашего ребенка, то следует уделять больше внимания здоровью ребенка, интересоваться его окружением.</w:t>
      </w:r>
    </w:p>
    <w:p w:rsidR="005A1555" w:rsidRPr="00355E58" w:rsidRDefault="005A1555" w:rsidP="005A1555">
      <w:pPr>
        <w:keepNext/>
        <w:autoSpaceDE w:val="0"/>
        <w:autoSpaceDN w:val="0"/>
        <w:adjustRightInd w:val="0"/>
        <w:spacing w:before="120" w:after="120" w:line="252" w:lineRule="auto"/>
        <w:jc w:val="center"/>
        <w:rPr>
          <w:b/>
          <w:caps/>
          <w:sz w:val="32"/>
          <w:szCs w:val="28"/>
          <w:u w:val="single"/>
        </w:rPr>
      </w:pPr>
      <w:r w:rsidRPr="00355E58">
        <w:rPr>
          <w:b/>
          <w:caps/>
          <w:sz w:val="32"/>
          <w:szCs w:val="28"/>
          <w:u w:val="single"/>
        </w:rPr>
        <w:t>Лекционная часть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Выделим ряд признаков, помогающих установить факт использования ребенком наркотических средств. 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32"/>
          <w:szCs w:val="28"/>
        </w:rPr>
      </w:pPr>
      <w:r w:rsidRPr="00355E58">
        <w:rPr>
          <w:noProof/>
          <w:sz w:val="32"/>
          <w:szCs w:val="28"/>
        </w:rPr>
        <w:t></w:t>
      </w:r>
      <w:r w:rsidRPr="00355E58">
        <w:rPr>
          <w:sz w:val="32"/>
          <w:szCs w:val="28"/>
        </w:rPr>
        <w:t xml:space="preserve"> </w:t>
      </w:r>
      <w:r w:rsidRPr="00355E58">
        <w:rPr>
          <w:b/>
          <w:bCs/>
          <w:sz w:val="32"/>
          <w:szCs w:val="28"/>
        </w:rPr>
        <w:t>Вас должны насторожить: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всегда длинные рукава одежды, независимо от погоды и обстановки;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неряшливый вид, сухие волосы, отекшие кисти рук;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неестественно узкие или широкие зрачки, независимо от освещения;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невнятная, растянутая речь, неуклюжие движения при отсутствии запаха алкоголя изо рта;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стремление избегать встреч со старшими членами семьи;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раздражительность, порой циничность в разговорах с вами;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исчезновение вещей или денег из дома.</w:t>
      </w:r>
    </w:p>
    <w:p w:rsidR="005A1555" w:rsidRPr="00355E58" w:rsidRDefault="005A1555" w:rsidP="005A1555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sz w:val="32"/>
          <w:szCs w:val="28"/>
        </w:rPr>
      </w:pPr>
      <w:r w:rsidRPr="00355E58">
        <w:rPr>
          <w:noProof/>
          <w:sz w:val="32"/>
          <w:szCs w:val="28"/>
        </w:rPr>
        <w:t></w:t>
      </w:r>
      <w:r w:rsidRPr="00355E58">
        <w:rPr>
          <w:b/>
          <w:bCs/>
          <w:sz w:val="32"/>
          <w:szCs w:val="28"/>
        </w:rPr>
        <w:t xml:space="preserve"> В карманах одежды, в мусорном ведре вы можете обнаружить: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шприцы с жидкостями и пустые, а также инъекционные иглы;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десертную или чайную ложку для приготовления раствора (как правило, с обломанной ручкой);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lastRenderedPageBreak/>
        <w:t>марганцовку;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прозрачную бесцветную или желтого цвета жидкость с резким “уксусным” запахом;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различные лекарственные препараты (димедрол, </w:t>
      </w:r>
      <w:proofErr w:type="spellStart"/>
      <w:r w:rsidRPr="00355E58">
        <w:rPr>
          <w:sz w:val="32"/>
          <w:szCs w:val="28"/>
        </w:rPr>
        <w:t>теофедрин</w:t>
      </w:r>
      <w:proofErr w:type="spellEnd"/>
      <w:r w:rsidRPr="00355E58">
        <w:rPr>
          <w:sz w:val="32"/>
          <w:szCs w:val="28"/>
        </w:rPr>
        <w:t xml:space="preserve">, бронхолитин, </w:t>
      </w:r>
      <w:proofErr w:type="spellStart"/>
      <w:r w:rsidRPr="00355E58">
        <w:rPr>
          <w:sz w:val="32"/>
          <w:szCs w:val="28"/>
        </w:rPr>
        <w:t>солутан</w:t>
      </w:r>
      <w:proofErr w:type="spellEnd"/>
      <w:r w:rsidRPr="00355E58">
        <w:rPr>
          <w:sz w:val="32"/>
          <w:szCs w:val="28"/>
        </w:rPr>
        <w:t>), порошки и ампулы;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измельченное вещество зеленого цвета с пряным запахом (марихуана), </w:t>
      </w:r>
      <w:proofErr w:type="spellStart"/>
      <w:r w:rsidRPr="00355E58">
        <w:rPr>
          <w:sz w:val="32"/>
          <w:szCs w:val="28"/>
        </w:rPr>
        <w:t>смолообразное</w:t>
      </w:r>
      <w:proofErr w:type="spellEnd"/>
      <w:r w:rsidRPr="00355E58">
        <w:rPr>
          <w:sz w:val="32"/>
          <w:szCs w:val="28"/>
        </w:rPr>
        <w:t xml:space="preserve"> либо в виде комочков, брусочков вещество зеленовато-коричневого цвета с пряным запахом (гашиш); эти наркотики могут находиться в сигаретах и папиросах;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обожженные купюры (используемые как мундштук при курении марихуаны);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proofErr w:type="spellStart"/>
      <w:r w:rsidRPr="00355E58">
        <w:rPr>
          <w:sz w:val="32"/>
          <w:szCs w:val="28"/>
        </w:rPr>
        <w:t>смолообразное</w:t>
      </w:r>
      <w:proofErr w:type="spellEnd"/>
      <w:r w:rsidRPr="00355E58">
        <w:rPr>
          <w:sz w:val="32"/>
          <w:szCs w:val="28"/>
        </w:rPr>
        <w:t xml:space="preserve"> вещество коричневого цвета с запахом сырого мака (опий);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отрезки прозрачной пленки (чаще всего прямоугольные размером 5 </w:t>
      </w:r>
      <w:r w:rsidRPr="00355E58">
        <w:rPr>
          <w:noProof/>
          <w:sz w:val="32"/>
          <w:szCs w:val="28"/>
        </w:rPr>
        <w:t></w:t>
      </w:r>
      <w:r w:rsidRPr="00355E58">
        <w:rPr>
          <w:sz w:val="32"/>
          <w:szCs w:val="28"/>
        </w:rPr>
        <w:t xml:space="preserve"> 5 см) с наслоениями коричневого вещества и без наслоений;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химическую посуду, проведение опытов (если раньше ваш ребенок ненавидел химию);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коробочки мака целиком и измельченные – вещество светло-коричневого цвета;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органические растворители.</w:t>
      </w:r>
    </w:p>
    <w:p w:rsidR="005A1555" w:rsidRPr="00355E58" w:rsidRDefault="005A1555" w:rsidP="005A1555">
      <w:pPr>
        <w:keepNext/>
        <w:autoSpaceDE w:val="0"/>
        <w:autoSpaceDN w:val="0"/>
        <w:adjustRightInd w:val="0"/>
        <w:spacing w:before="120" w:after="120" w:line="252" w:lineRule="auto"/>
        <w:jc w:val="center"/>
        <w:rPr>
          <w:b/>
          <w:caps/>
          <w:sz w:val="32"/>
          <w:szCs w:val="28"/>
          <w:u w:val="single"/>
        </w:rPr>
      </w:pPr>
      <w:r w:rsidRPr="00355E58">
        <w:rPr>
          <w:b/>
          <w:caps/>
          <w:sz w:val="32"/>
          <w:szCs w:val="28"/>
          <w:u w:val="single"/>
        </w:rPr>
        <w:t>Лекционная часть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Существует ряд технических приемов или последовательность действий, которые вы можете использовать, чтобы удержать своих детей от употребления наркотиков.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b/>
          <w:bCs/>
          <w:sz w:val="32"/>
          <w:szCs w:val="28"/>
        </w:rPr>
        <w:t>Прием 1:</w:t>
      </w:r>
      <w:r w:rsidRPr="00355E58">
        <w:rPr>
          <w:bCs/>
          <w:sz w:val="32"/>
          <w:szCs w:val="28"/>
        </w:rPr>
        <w:t xml:space="preserve"> </w:t>
      </w:r>
      <w:r w:rsidRPr="00355E58">
        <w:rPr>
          <w:sz w:val="32"/>
          <w:szCs w:val="28"/>
        </w:rPr>
        <w:t>Учите вашего ребенка иметь свою индивидуальность. Расскажите ему, что делает человека особенным, уникальным. Поговорите с ним о людях, которых он уважает, спросите, что, на его взгляд, делает их особенными, заслуживающими уважение. Попросите вашего ребенка рассказать о его собственных индивидуальных качествах, не забудьте напомнить ему те положительные и прекрасные качества, которые он может упустить.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b/>
          <w:bCs/>
          <w:sz w:val="32"/>
          <w:szCs w:val="28"/>
        </w:rPr>
        <w:t>Прием 2:</w:t>
      </w:r>
      <w:r w:rsidRPr="00355E58">
        <w:rPr>
          <w:bCs/>
          <w:sz w:val="32"/>
          <w:szCs w:val="28"/>
        </w:rPr>
        <w:t xml:space="preserve"> </w:t>
      </w:r>
      <w:r w:rsidRPr="00355E58">
        <w:rPr>
          <w:sz w:val="32"/>
          <w:szCs w:val="28"/>
        </w:rPr>
        <w:t>Изучите с вашим ребенком значение слова “дружба”. Попросите его составить список понятий, которыми он охарактеризовал бы друга, и другой список – о недруге. Пока ваш ребенок составляет эти списки, напишите свои собственные. Сравните, чей список более полный.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b/>
          <w:bCs/>
          <w:sz w:val="32"/>
          <w:szCs w:val="28"/>
        </w:rPr>
        <w:lastRenderedPageBreak/>
        <w:t>Прием 3:</w:t>
      </w:r>
      <w:r w:rsidRPr="00355E58">
        <w:rPr>
          <w:sz w:val="32"/>
          <w:szCs w:val="28"/>
        </w:rPr>
        <w:t xml:space="preserve"> Объясните ребенку, что существуют предложения, на которые можно и нужно отвечать твердым отказом. Многие родители учат своих детей быть всегда вежливыми, почтительными и покладистыми. Несмотря на то, что в большинстве жизненных ситуаций такие черты характера являются позитивными, они не позволяют ребенку быть самим собой и развивать свою индивидуальность. Часто дети нуждаются в родительском разрешении, чтобы сказать “нет”, когда на них оказывают давление. Объясните вашему ребенку, что в определенных ситуациях каждый имеет право высказывать свое собственное мнение. Например, когда ровесники оказывают на него давление с целью заставить принимать  наркотики.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b/>
          <w:bCs/>
          <w:sz w:val="32"/>
          <w:szCs w:val="28"/>
        </w:rPr>
        <w:t>Прием 4:</w:t>
      </w:r>
      <w:r w:rsidRPr="00355E58">
        <w:rPr>
          <w:sz w:val="32"/>
          <w:szCs w:val="28"/>
        </w:rPr>
        <w:t xml:space="preserve"> Изучайте особенности употребления алкоголя и наркотиков в молодежной среде. Существуют ситуации, в которых подростки считают это необходимым. Вы можете помочь вашему ребенку избежать таких неприятных ситуаций. Не разрешайте вашим детям ходить в гости к друзьям, когда их родителей нет дома. Не допускайте, чтобы ребенок становился членом “скрытых” компаний, то есть не контролируемых взрослыми. 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b/>
          <w:bCs/>
          <w:sz w:val="32"/>
          <w:szCs w:val="28"/>
        </w:rPr>
        <w:t>Прием 5:</w:t>
      </w:r>
      <w:r w:rsidRPr="00355E58">
        <w:rPr>
          <w:i/>
          <w:iCs/>
          <w:sz w:val="32"/>
          <w:szCs w:val="28"/>
        </w:rPr>
        <w:t xml:space="preserve"> </w:t>
      </w:r>
      <w:r w:rsidRPr="00355E58">
        <w:rPr>
          <w:sz w:val="32"/>
          <w:szCs w:val="28"/>
        </w:rPr>
        <w:t>Используйте пример сверстников. Существует множество ситуаций, когда позитивный пример ровесников оказывает существенное влияние на ребенка. Например, в некоторых школах и подростковых группах спонсорами программ профилактики являются ровесники, и в этом случае дети поддерживают друг у друга положительные ценности. Может быть, у вас появится желание побольше узнать о такой программе в школе, где учится ваш ребенок.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В конце семинара учитель раздает родителям памятки “Что делать, если вы подозреваете, что ваш ребенок употребляет наркотики”.</w:t>
      </w:r>
    </w:p>
    <w:p w:rsidR="005A1555" w:rsidRPr="00355E58" w:rsidRDefault="005A1555" w:rsidP="005A1555">
      <w:pPr>
        <w:keepNext/>
        <w:autoSpaceDE w:val="0"/>
        <w:autoSpaceDN w:val="0"/>
        <w:adjustRightInd w:val="0"/>
        <w:spacing w:before="120" w:after="120" w:line="252" w:lineRule="auto"/>
        <w:jc w:val="center"/>
        <w:rPr>
          <w:b/>
          <w:caps/>
          <w:sz w:val="32"/>
          <w:szCs w:val="28"/>
          <w:u w:val="single"/>
        </w:rPr>
      </w:pPr>
      <w:r w:rsidRPr="00355E58">
        <w:rPr>
          <w:b/>
          <w:caps/>
          <w:sz w:val="32"/>
          <w:szCs w:val="28"/>
          <w:u w:val="single"/>
        </w:rPr>
        <w:t>Методический материал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32"/>
          <w:szCs w:val="28"/>
        </w:rPr>
      </w:pPr>
      <w:r w:rsidRPr="00355E58">
        <w:rPr>
          <w:b/>
          <w:bCs/>
          <w:sz w:val="32"/>
          <w:szCs w:val="28"/>
        </w:rPr>
        <w:t>Что такое токсикомания?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b/>
          <w:bCs/>
          <w:i/>
          <w:iCs/>
          <w:sz w:val="32"/>
          <w:szCs w:val="28"/>
        </w:rPr>
        <w:t>Токсикомания</w:t>
      </w:r>
      <w:r w:rsidRPr="00355E58">
        <w:rPr>
          <w:sz w:val="32"/>
          <w:szCs w:val="28"/>
        </w:rPr>
        <w:t xml:space="preserve"> – это заболевание, которое вызвано злоупотреблением какими-либо веществами (токсическими, лекарственными), к наркотикам не отнесенными. Состояние, вызываемое их непосредственным действием на мозг, называется состоянием токсического опьянения.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lastRenderedPageBreak/>
        <w:t>Термин “токсикомания” появился в литературе сравнительно недавно. Ранее использовалось обобщенное понятие “наркомания”, т.е. привыкание и болезненное пристрастие к наркотическим веществам. К ним относятся некоторые вещества растительного происхождения и лекарственные препараты – они внесены в специальный перечень наркотических веществ. Однако одурманивающим действием, способностью вызывать привыкание и болезненное пристрастие обладают многие другие лекарственные препараты, если их употреблять не в лечебных целях, а без назначения врача в отравляющих дозах, а также многие токсические вещества бытовой химии. Они не только токсичны или, говоря иначе, ядовиты, но и способны вызывать привыкание и болезненное пристрастие к ним. Употребление токсических веществ с целью опьянения называется токсикоманией. С медицинской точки зрения принципиального различия между наркоманией и токсикоманией нет: последствия для здоровья в том и другом случае одинаково опасны. Разница лишь в том, что наркотические вещества запрещены законом, находятся под строгим контролем, а токсические – доступны каждому.</w:t>
      </w:r>
    </w:p>
    <w:p w:rsidR="005A1555" w:rsidRPr="00355E58" w:rsidRDefault="005A1555" w:rsidP="005A1555">
      <w:pPr>
        <w:keepNext/>
        <w:autoSpaceDE w:val="0"/>
        <w:autoSpaceDN w:val="0"/>
        <w:adjustRightInd w:val="0"/>
        <w:spacing w:before="120" w:after="120" w:line="252" w:lineRule="auto"/>
        <w:jc w:val="center"/>
        <w:rPr>
          <w:b/>
          <w:caps/>
          <w:sz w:val="32"/>
          <w:szCs w:val="28"/>
          <w:u w:val="single"/>
        </w:rPr>
      </w:pPr>
      <w:r w:rsidRPr="00355E58">
        <w:rPr>
          <w:b/>
          <w:caps/>
          <w:sz w:val="32"/>
          <w:szCs w:val="28"/>
          <w:u w:val="single"/>
        </w:rPr>
        <w:t>Признаки употребления наркотических веществ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Внешний вид и поведение в той или иной мере напоминает состояние алкогольного опьянения, но при отсутствии запаха алкоголя изо рта или при слабом запахе, не соответствующем состоянию;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изменение сознания: сужение, искажение, помрачение; 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изменение настроения: беспричинное веселье, смешливость, болтливость, злобность, агрессивность, явно не соответствующие данной ситуации;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изменение двигательной активности: повышенная жестикуляция, избыточность движений, неусидчивость или обездвиженность, вялость, расслабленность, стремление к покою (независимо от ситуации); 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изменение координации движений: их плавность, скорость, соразмерность (размашистость, резкость, неточность), неустойчивость при ходьбе, покачивание туловища даже в положении сидя (особенно явное при закрытых глазах), нарушенный почерк; 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lastRenderedPageBreak/>
        <w:t>изменение цвета кожных покровов: бледность лица и всей кожи или, наоборот, покраснение лица и верхней части туловища; блеск глаз;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сильно суженные или сильно расширенные зрачки, не реагирующие на свет; 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изменение слюноотделения: повышенное слюноотделение или, наоборот, сухость во рту, сухость губ, осиплость голоса; 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изменение речи: ее ускорение, подчеркнутая выразительность или же замедленность, невнятность, нечеткость речи.</w:t>
      </w:r>
    </w:p>
    <w:p w:rsidR="005A1555" w:rsidRPr="00355E58" w:rsidRDefault="005A1555" w:rsidP="005A1555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sz w:val="32"/>
          <w:szCs w:val="28"/>
        </w:rPr>
      </w:pPr>
      <w:r w:rsidRPr="00355E58">
        <w:rPr>
          <w:i/>
          <w:iCs/>
          <w:sz w:val="32"/>
          <w:szCs w:val="28"/>
        </w:rPr>
        <w:t>При употреблении конопли</w:t>
      </w:r>
      <w:r w:rsidRPr="00355E58">
        <w:rPr>
          <w:sz w:val="32"/>
          <w:szCs w:val="28"/>
        </w:rPr>
        <w:t xml:space="preserve"> – у наркомана расширены зрачки, красные глаза, покраснение губ, сухость во рту. Наркоман подвижен, весь в движении. Речь ускоренная, торопливая. Очень верный признак – зверский аппетит, обычно на исходе опьянения.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i/>
          <w:iCs/>
          <w:sz w:val="32"/>
          <w:szCs w:val="28"/>
        </w:rPr>
        <w:t>При приеме опиатов</w:t>
      </w:r>
      <w:r w:rsidRPr="00355E58">
        <w:rPr>
          <w:sz w:val="32"/>
          <w:szCs w:val="28"/>
        </w:rPr>
        <w:t xml:space="preserve"> – сонливость, в самые неподходящие моменты, может забыть о прикуренной сигарете и обжечься, либо выронить ее, периодически просыпается и сразу начинает принимать участие в разговоре. Речь наркомана медленная, он растягивает слова, может по несколько раз говорить об одном и том же. В этом состоянии он добродушен, спокоен, если ему ничего не мешает. Очень верный признак – зрачок, который необычно узкий, не реагирует на свет, т. е. не расширяется. Кожа – бледная, но губы могут быть припухшими, покрасневшими. Сильно снижена болевая чувствительность. Общий признак – это нарушение режима сна и бодрствования (поздно ложится и поздно встает (если есть наркотик или деньги).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i/>
          <w:iCs/>
          <w:sz w:val="32"/>
          <w:szCs w:val="28"/>
        </w:rPr>
        <w:t xml:space="preserve">При приеме </w:t>
      </w:r>
      <w:proofErr w:type="spellStart"/>
      <w:r w:rsidRPr="00355E58">
        <w:rPr>
          <w:i/>
          <w:iCs/>
          <w:sz w:val="32"/>
          <w:szCs w:val="28"/>
        </w:rPr>
        <w:t>психостимуляторов</w:t>
      </w:r>
      <w:proofErr w:type="spellEnd"/>
      <w:r w:rsidRPr="00355E58">
        <w:rPr>
          <w:sz w:val="32"/>
          <w:szCs w:val="28"/>
        </w:rPr>
        <w:t xml:space="preserve"> – наркоман необычайно оживлен, стремителен в действиях и решениях. Не может сидеть на одном месте. Очень быстро говорит, перескакивает с одной темы на другую. Расширенные зрачки. Быстро выполняет все дела. Если у наркомана есть наркотик или деньги на него, то он может находиться в таком состоянии несколько суток. Некоторые виды </w:t>
      </w:r>
      <w:proofErr w:type="spellStart"/>
      <w:r w:rsidRPr="00355E58">
        <w:rPr>
          <w:sz w:val="32"/>
          <w:szCs w:val="28"/>
        </w:rPr>
        <w:t>психостимуляторов</w:t>
      </w:r>
      <w:proofErr w:type="spellEnd"/>
      <w:r w:rsidRPr="00355E58">
        <w:rPr>
          <w:sz w:val="32"/>
          <w:szCs w:val="28"/>
        </w:rPr>
        <w:t xml:space="preserve"> сильно повышают половое желание наркомана, поэтому часто </w:t>
      </w:r>
      <w:proofErr w:type="spellStart"/>
      <w:r w:rsidRPr="00355E58">
        <w:rPr>
          <w:sz w:val="32"/>
          <w:szCs w:val="28"/>
        </w:rPr>
        <w:t>психостимуляторы</w:t>
      </w:r>
      <w:proofErr w:type="spellEnd"/>
      <w:r w:rsidRPr="00355E58">
        <w:rPr>
          <w:sz w:val="32"/>
          <w:szCs w:val="28"/>
        </w:rPr>
        <w:t xml:space="preserve"> употребляют вдвоем с женщиной. Наркоманы могут по несколько часов заниматься каким-то одним делом, к примеру, убираться дома.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i/>
          <w:iCs/>
          <w:sz w:val="32"/>
          <w:szCs w:val="28"/>
        </w:rPr>
        <w:t xml:space="preserve">При приеме галлюциногенов </w:t>
      </w:r>
      <w:r w:rsidRPr="00355E58">
        <w:rPr>
          <w:sz w:val="32"/>
          <w:szCs w:val="28"/>
        </w:rPr>
        <w:t xml:space="preserve">– признаки вытекают из названия, разнообразные галлюцинации – визуальные, когда наркоману видятся разные животные – крысы, крокодилы, мухи, жуки, змеи, </w:t>
      </w:r>
      <w:r w:rsidRPr="00355E58">
        <w:rPr>
          <w:sz w:val="32"/>
          <w:szCs w:val="28"/>
        </w:rPr>
        <w:lastRenderedPageBreak/>
        <w:t>он может смотреть на пол, и ему кажется, что там болото со змеями, из телевизора кто-то может с ним разговаривать и т. п., слуховые галлюцинации – когда наркоману слышатся голоса, что кто-то с ним говорит, наркоман может говорить с этим “кем-то”. При длительном употреблении или при прекращении приема часто бывают депрессии, психозы.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i/>
          <w:iCs/>
          <w:sz w:val="32"/>
          <w:szCs w:val="28"/>
        </w:rPr>
        <w:t>При приеме снотворных препаратов</w:t>
      </w:r>
      <w:r w:rsidRPr="00355E58">
        <w:rPr>
          <w:sz w:val="32"/>
          <w:szCs w:val="28"/>
        </w:rPr>
        <w:t xml:space="preserve"> – похоже на алкогольное опьянение. Речь невнятная, заплетающаяся. Бывает сухость во рту. Координация движений нарушена. При приеме некоторых снотворных препаратов в больших дозах могут быть – галлюцинации.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i/>
          <w:iCs/>
          <w:sz w:val="32"/>
          <w:szCs w:val="28"/>
        </w:rPr>
        <w:t>При приеме летучих наркотически действующих веществ</w:t>
      </w:r>
      <w:r w:rsidRPr="00355E58">
        <w:rPr>
          <w:sz w:val="32"/>
          <w:szCs w:val="28"/>
        </w:rPr>
        <w:t xml:space="preserve"> – тоже напоминает алкогольное опьянение, шумное, вызывающее поведение. От ребенка пахнет ацетоном, бензином, клеем “Момент”. Часто бывают галлюцинации, из-за них подростки и начинают употреблять, галлюцинации они называют “мультиками”.</w:t>
      </w:r>
    </w:p>
    <w:p w:rsidR="005A1555" w:rsidRPr="00355E58" w:rsidRDefault="005A1555" w:rsidP="005A1555">
      <w:pPr>
        <w:keepNext/>
        <w:autoSpaceDE w:val="0"/>
        <w:autoSpaceDN w:val="0"/>
        <w:adjustRightInd w:val="0"/>
        <w:spacing w:before="120" w:after="120"/>
        <w:jc w:val="center"/>
        <w:rPr>
          <w:b/>
          <w:spacing w:val="30"/>
          <w:sz w:val="32"/>
          <w:szCs w:val="28"/>
          <w:u w:val="single"/>
        </w:rPr>
      </w:pPr>
      <w:r w:rsidRPr="00355E58">
        <w:rPr>
          <w:b/>
          <w:spacing w:val="30"/>
          <w:sz w:val="32"/>
          <w:szCs w:val="28"/>
          <w:u w:val="single"/>
        </w:rPr>
        <w:t>Гендерные мотивы употребления наркотиков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Исследование мотивов, которыми руководствовались подростки при первой пробе наркотика, показало, что они имеют гендерные различия – различия, связанные с полом человека. Обследование школьников (10 классы) с </w:t>
      </w:r>
      <w:proofErr w:type="spellStart"/>
      <w:r w:rsidRPr="00355E58">
        <w:rPr>
          <w:sz w:val="32"/>
          <w:szCs w:val="28"/>
        </w:rPr>
        <w:t>аддиктивным</w:t>
      </w:r>
      <w:proofErr w:type="spellEnd"/>
      <w:r w:rsidRPr="00355E58">
        <w:rPr>
          <w:sz w:val="32"/>
          <w:szCs w:val="28"/>
        </w:rPr>
        <w:t xml:space="preserve"> поведением выявило гендерные мотивы инициации. 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b/>
          <w:bCs/>
          <w:sz w:val="32"/>
          <w:szCs w:val="28"/>
        </w:rPr>
        <w:t>Для юношей</w:t>
      </w:r>
      <w:r w:rsidRPr="00355E58">
        <w:rPr>
          <w:sz w:val="32"/>
          <w:szCs w:val="28"/>
        </w:rPr>
        <w:t xml:space="preserve"> ранжированный ряд мотивов оказался следующим: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1. Любопытство.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2. Подражание сверстникам.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3. Конфликты с учителями.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4. Желание уйти от проблем.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5. Скука.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6. Конфликты с родителями.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7. Желание сблизиться с представителем противоположного пола, употребляющим наркотики.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b/>
          <w:bCs/>
          <w:sz w:val="32"/>
          <w:szCs w:val="28"/>
        </w:rPr>
      </w:pPr>
      <w:r w:rsidRPr="00355E58">
        <w:rPr>
          <w:b/>
          <w:bCs/>
          <w:sz w:val="32"/>
          <w:szCs w:val="28"/>
        </w:rPr>
        <w:t>Для девушек: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1. Скука.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2. Желание сблизиться с представителем противоположного пола, употребляющим наркотики.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3. Конфликты с родителями.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4. Подражание сверстникам.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5. Любопытство.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6. Конфликты с учителями.</w:t>
      </w:r>
    </w:p>
    <w:p w:rsidR="005A1555" w:rsidRPr="00355E58" w:rsidRDefault="005A1555" w:rsidP="005A1555">
      <w:pPr>
        <w:autoSpaceDE w:val="0"/>
        <w:autoSpaceDN w:val="0"/>
        <w:adjustRightInd w:val="0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lastRenderedPageBreak/>
        <w:t>7. Желание уйти от проблем.</w:t>
      </w:r>
    </w:p>
    <w:p w:rsidR="005A1555" w:rsidRPr="00355E58" w:rsidRDefault="005A1555" w:rsidP="005A1555">
      <w:pPr>
        <w:keepNext/>
        <w:autoSpaceDE w:val="0"/>
        <w:autoSpaceDN w:val="0"/>
        <w:adjustRightInd w:val="0"/>
        <w:spacing w:before="120" w:after="120" w:line="252" w:lineRule="auto"/>
        <w:jc w:val="center"/>
        <w:rPr>
          <w:b/>
          <w:spacing w:val="30"/>
          <w:sz w:val="32"/>
          <w:szCs w:val="28"/>
          <w:u w:val="single"/>
        </w:rPr>
      </w:pPr>
      <w:r w:rsidRPr="00355E58">
        <w:rPr>
          <w:b/>
          <w:spacing w:val="30"/>
          <w:sz w:val="32"/>
          <w:szCs w:val="28"/>
          <w:u w:val="single"/>
        </w:rPr>
        <w:t xml:space="preserve">Формирование зависимости </w:t>
      </w:r>
      <w:r w:rsidRPr="00355E58">
        <w:rPr>
          <w:b/>
          <w:spacing w:val="30"/>
          <w:sz w:val="32"/>
          <w:szCs w:val="28"/>
          <w:u w:val="single"/>
        </w:rPr>
        <w:br/>
        <w:t xml:space="preserve">от </w:t>
      </w:r>
      <w:proofErr w:type="spellStart"/>
      <w:r w:rsidRPr="00355E58">
        <w:rPr>
          <w:b/>
          <w:spacing w:val="30"/>
          <w:sz w:val="32"/>
          <w:szCs w:val="28"/>
          <w:u w:val="single"/>
        </w:rPr>
        <w:t>психоактивных</w:t>
      </w:r>
      <w:proofErr w:type="spellEnd"/>
      <w:r w:rsidRPr="00355E58">
        <w:rPr>
          <w:b/>
          <w:spacing w:val="30"/>
          <w:sz w:val="32"/>
          <w:szCs w:val="28"/>
          <w:u w:val="single"/>
        </w:rPr>
        <w:t xml:space="preserve"> веществ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Приобщение подростка к употреблению </w:t>
      </w:r>
      <w:proofErr w:type="spellStart"/>
      <w:r w:rsidRPr="00355E58">
        <w:rPr>
          <w:sz w:val="32"/>
          <w:szCs w:val="28"/>
        </w:rPr>
        <w:t>психоактивных</w:t>
      </w:r>
      <w:proofErr w:type="spellEnd"/>
      <w:r w:rsidRPr="00355E58">
        <w:rPr>
          <w:sz w:val="32"/>
          <w:szCs w:val="28"/>
        </w:rPr>
        <w:t xml:space="preserve"> веществ проходит, как правило, через несколько последовательных стадий. К сожалению, самостоятельного, добровольного отказа ребенка от наркотика, в процессе развития зависимости, ожидать не приходится, кроме, иногда, этапа первых проб.</w:t>
      </w:r>
    </w:p>
    <w:p w:rsidR="005A1555" w:rsidRPr="00355E58" w:rsidRDefault="005A1555" w:rsidP="005A1555">
      <w:pPr>
        <w:numPr>
          <w:ilvl w:val="0"/>
          <w:numId w:val="3"/>
        </w:numPr>
        <w:autoSpaceDE w:val="0"/>
        <w:autoSpaceDN w:val="0"/>
        <w:adjustRightInd w:val="0"/>
        <w:spacing w:line="254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Первые пробы. Они возможны “во дворе” или даже в учебном заведении из любопытства, стремления “стать как все”, при определенном стечении обстоятельств.</w:t>
      </w:r>
    </w:p>
    <w:p w:rsidR="005A1555" w:rsidRPr="00355E58" w:rsidRDefault="005A1555" w:rsidP="005A1555">
      <w:pPr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Групповая зависимость. Она формируется по механизму условного рефлекса: прием вещества в обычных для этого условиях или в определенной знакомой компании. Вне указанных рамок желания к употреблению </w:t>
      </w:r>
      <w:proofErr w:type="spellStart"/>
      <w:r w:rsidRPr="00355E58">
        <w:rPr>
          <w:sz w:val="32"/>
          <w:szCs w:val="28"/>
        </w:rPr>
        <w:t>психоактивных</w:t>
      </w:r>
      <w:proofErr w:type="spellEnd"/>
      <w:r w:rsidRPr="00355E58">
        <w:rPr>
          <w:sz w:val="32"/>
          <w:szCs w:val="28"/>
        </w:rPr>
        <w:t xml:space="preserve"> средств ребенок не испытывает.</w:t>
      </w:r>
    </w:p>
    <w:p w:rsidR="005A1555" w:rsidRPr="00355E58" w:rsidRDefault="005A1555" w:rsidP="005A1555">
      <w:pPr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Психическая зависимость. Появление потребности принимать </w:t>
      </w:r>
      <w:proofErr w:type="spellStart"/>
      <w:r w:rsidRPr="00355E58">
        <w:rPr>
          <w:sz w:val="32"/>
          <w:szCs w:val="28"/>
        </w:rPr>
        <w:t>психоактивное</w:t>
      </w:r>
      <w:proofErr w:type="spellEnd"/>
      <w:r w:rsidRPr="00355E58">
        <w:rPr>
          <w:sz w:val="32"/>
          <w:szCs w:val="28"/>
        </w:rPr>
        <w:t xml:space="preserve"> вещество, чтобы вновь и вновь испытывать приятные ощущения.</w:t>
      </w:r>
    </w:p>
    <w:p w:rsidR="005A1555" w:rsidRPr="00355E58" w:rsidRDefault="005A1555" w:rsidP="005A1555">
      <w:pPr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Патологическое (неодолимое) влечение к наркотику. Состояние, проявляющееся неудержимым побуждением к немедленному – во что бы то ни стало – введению в организм </w:t>
      </w:r>
      <w:proofErr w:type="spellStart"/>
      <w:r w:rsidRPr="00355E58">
        <w:rPr>
          <w:sz w:val="32"/>
          <w:szCs w:val="28"/>
        </w:rPr>
        <w:t>психоактивного</w:t>
      </w:r>
      <w:proofErr w:type="spellEnd"/>
      <w:r w:rsidRPr="00355E58">
        <w:rPr>
          <w:sz w:val="32"/>
          <w:szCs w:val="28"/>
        </w:rPr>
        <w:t xml:space="preserve"> вещества. Может выступать как крайнее проявление зависимости.</w:t>
      </w:r>
    </w:p>
    <w:p w:rsidR="005A1555" w:rsidRPr="00355E58" w:rsidRDefault="005A1555" w:rsidP="005A1555">
      <w:pPr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Физическая зависимость. Включение химических соединений, входящих в состав наркотика (</w:t>
      </w:r>
      <w:proofErr w:type="spellStart"/>
      <w:r w:rsidRPr="00355E58">
        <w:rPr>
          <w:sz w:val="32"/>
          <w:szCs w:val="28"/>
        </w:rPr>
        <w:t>токсиканта</w:t>
      </w:r>
      <w:proofErr w:type="spellEnd"/>
      <w:r w:rsidRPr="00355E58">
        <w:rPr>
          <w:sz w:val="32"/>
          <w:szCs w:val="28"/>
        </w:rPr>
        <w:t xml:space="preserve">) в обмен веществ организма. В случае резкого прекращения приема препаратов могут наступить расстройства, определяемые как абстинентный синдром, причиняющий подростку выраженные страдания, в том числе физические расстройства, эмоции тоски, тревоги, злобности и агрессии на окружающих и </w:t>
      </w:r>
      <w:proofErr w:type="spellStart"/>
      <w:r w:rsidRPr="00355E58">
        <w:rPr>
          <w:sz w:val="32"/>
          <w:szCs w:val="28"/>
        </w:rPr>
        <w:t>самоагрессии</w:t>
      </w:r>
      <w:proofErr w:type="spellEnd"/>
      <w:r w:rsidRPr="00355E58">
        <w:rPr>
          <w:sz w:val="32"/>
          <w:szCs w:val="28"/>
        </w:rPr>
        <w:t>, вплоть до попыток самоубийства (суицидальные попытки).</w:t>
      </w:r>
    </w:p>
    <w:p w:rsidR="004D34B9" w:rsidRDefault="005A1555" w:rsidP="004D34B9">
      <w:pPr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Повышение толерантности (чувствительности) к наркотику. Состояние организма, когда отмечается все менее выраженная ожидаемая реакция организма на определенную дозу вводимого препарата. Происходит привыкание к наркотику, и в результате необходимая доза возрастает в 10–100 раз, по сравнению с </w:t>
      </w:r>
      <w:r w:rsidRPr="00355E58">
        <w:rPr>
          <w:sz w:val="32"/>
          <w:szCs w:val="28"/>
        </w:rPr>
        <w:lastRenderedPageBreak/>
        <w:t>первоначально вводимой. Соответственно увеличивается токсическое, разрушительное действие препарата на организм.</w:t>
      </w: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4D34B9" w:rsidRDefault="004D34B9" w:rsidP="004D34B9">
      <w:pPr>
        <w:autoSpaceDE w:val="0"/>
        <w:autoSpaceDN w:val="0"/>
        <w:adjustRightInd w:val="0"/>
        <w:spacing w:line="254" w:lineRule="auto"/>
        <w:ind w:left="360"/>
        <w:jc w:val="both"/>
        <w:rPr>
          <w:sz w:val="32"/>
          <w:szCs w:val="28"/>
        </w:rPr>
      </w:pPr>
    </w:p>
    <w:p w:rsidR="005A1555" w:rsidRPr="004D34B9" w:rsidRDefault="005A1555" w:rsidP="004D34B9">
      <w:pPr>
        <w:autoSpaceDE w:val="0"/>
        <w:autoSpaceDN w:val="0"/>
        <w:adjustRightInd w:val="0"/>
        <w:spacing w:line="254" w:lineRule="auto"/>
        <w:ind w:left="360"/>
        <w:jc w:val="center"/>
        <w:rPr>
          <w:sz w:val="32"/>
          <w:szCs w:val="28"/>
        </w:rPr>
      </w:pPr>
      <w:r w:rsidRPr="004D34B9">
        <w:rPr>
          <w:b/>
          <w:bCs/>
          <w:color w:val="FF0000"/>
          <w:spacing w:val="30"/>
          <w:sz w:val="36"/>
          <w:szCs w:val="36"/>
        </w:rPr>
        <w:lastRenderedPageBreak/>
        <w:t xml:space="preserve">Памятка для родителей </w:t>
      </w:r>
      <w:r w:rsidRPr="004D34B9">
        <w:rPr>
          <w:b/>
          <w:bCs/>
          <w:color w:val="FF0000"/>
          <w:spacing w:val="30"/>
          <w:sz w:val="36"/>
          <w:szCs w:val="36"/>
        </w:rPr>
        <w:br/>
      </w:r>
      <w:r w:rsidRPr="004D34B9">
        <w:rPr>
          <w:b/>
          <w:bCs/>
          <w:color w:val="FF0000"/>
          <w:sz w:val="36"/>
          <w:szCs w:val="36"/>
        </w:rPr>
        <w:t xml:space="preserve">“Что делать, если вы подозреваете, что ваш ребенок </w:t>
      </w:r>
      <w:r w:rsidRPr="004D34B9">
        <w:rPr>
          <w:b/>
          <w:bCs/>
          <w:color w:val="FF0000"/>
          <w:sz w:val="36"/>
          <w:szCs w:val="36"/>
        </w:rPr>
        <w:br/>
        <w:t>употребляет наркотики”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iCs/>
          <w:sz w:val="32"/>
          <w:szCs w:val="28"/>
        </w:rPr>
      </w:pPr>
      <w:r w:rsidRPr="00355E58">
        <w:rPr>
          <w:b/>
          <w:spacing w:val="-15"/>
          <w:sz w:val="32"/>
          <w:szCs w:val="28"/>
        </w:rPr>
        <w:t>1.</w:t>
      </w:r>
      <w:r w:rsidRPr="00355E58">
        <w:rPr>
          <w:b/>
          <w:iCs/>
          <w:spacing w:val="-15"/>
          <w:sz w:val="32"/>
          <w:szCs w:val="28"/>
        </w:rPr>
        <w:t xml:space="preserve"> </w:t>
      </w:r>
      <w:r w:rsidRPr="00355E58">
        <w:rPr>
          <w:b/>
          <w:iCs/>
          <w:sz w:val="32"/>
          <w:szCs w:val="28"/>
        </w:rPr>
        <w:t>Разберитесь в ситуации.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Не паникуйте. Если вы уловили подозрительный запах, это еще не означает, что теперь ваш ребенок стал наркоманом. Найдите в себе силы спокойно во всем разобраться. Решите для себя, сможете ли вы справиться с ситуацией или вам необходима помощь. И постарайтесь с первых минут стать для своего ребенка не врагом, от которого нужно скрываться, а союзником, который поможет справиться с надвигающейся бедой.</w:t>
      </w:r>
    </w:p>
    <w:p w:rsidR="005A1555" w:rsidRPr="00355E58" w:rsidRDefault="005A1555" w:rsidP="005A1555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i/>
          <w:iCs/>
          <w:sz w:val="32"/>
          <w:szCs w:val="28"/>
        </w:rPr>
      </w:pPr>
      <w:r w:rsidRPr="00355E58">
        <w:rPr>
          <w:b/>
          <w:sz w:val="32"/>
          <w:szCs w:val="28"/>
        </w:rPr>
        <w:t xml:space="preserve">2. </w:t>
      </w:r>
      <w:r w:rsidRPr="00355E58">
        <w:rPr>
          <w:b/>
          <w:iCs/>
          <w:sz w:val="32"/>
          <w:szCs w:val="28"/>
        </w:rPr>
        <w:t>Сохраняйте доверие</w:t>
      </w:r>
      <w:r w:rsidRPr="00355E58">
        <w:rPr>
          <w:i/>
          <w:iCs/>
          <w:sz w:val="32"/>
          <w:szCs w:val="28"/>
        </w:rPr>
        <w:t>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Ваш собственный страх может заставить вас прибегнуть к угрозам, крику. Будет лучше, если вы сможете поговорить со своим ребенком на равных, обратиться к взрослой части его личности.</w:t>
      </w:r>
    </w:p>
    <w:p w:rsidR="005A1555" w:rsidRPr="00355E58" w:rsidRDefault="005A1555" w:rsidP="005A1555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iCs/>
          <w:sz w:val="32"/>
          <w:szCs w:val="28"/>
        </w:rPr>
      </w:pPr>
      <w:r w:rsidRPr="00355E58">
        <w:rPr>
          <w:b/>
          <w:sz w:val="32"/>
          <w:szCs w:val="28"/>
        </w:rPr>
        <w:t>3.</w:t>
      </w:r>
      <w:r w:rsidRPr="00355E58">
        <w:rPr>
          <w:b/>
          <w:iCs/>
          <w:sz w:val="32"/>
          <w:szCs w:val="28"/>
        </w:rPr>
        <w:t xml:space="preserve"> Оказывайте моральную поддержку.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 xml:space="preserve">“Мне не нравится то, </w:t>
      </w:r>
      <w:r w:rsidRPr="00355E58">
        <w:rPr>
          <w:spacing w:val="15"/>
          <w:sz w:val="32"/>
          <w:szCs w:val="28"/>
        </w:rPr>
        <w:t xml:space="preserve">что ты делаешь, но я все же люблю тебя и хочу помочь”, – вот </w:t>
      </w:r>
      <w:r w:rsidRPr="00355E58">
        <w:rPr>
          <w:sz w:val="32"/>
          <w:szCs w:val="28"/>
        </w:rPr>
        <w:t xml:space="preserve">основная мысль, которую вы должны донести до подростка. Он должен чувствовать, что бы с ним ни произошло, он сможет с вами откровенно поговорить об этом, получить внимание и поддержку. Оставайтесь открытыми для своего ребенка. Постарайтесь найти больше времени для общения и совместных занятий и еще помните, </w:t>
      </w:r>
      <w:r w:rsidRPr="00355E58">
        <w:rPr>
          <w:spacing w:val="15"/>
          <w:sz w:val="32"/>
          <w:szCs w:val="28"/>
        </w:rPr>
        <w:t xml:space="preserve">что сильнее всего на вашего ребенка будет действовать ваш </w:t>
      </w:r>
      <w:r w:rsidRPr="00355E58">
        <w:rPr>
          <w:sz w:val="32"/>
          <w:szCs w:val="28"/>
        </w:rPr>
        <w:t xml:space="preserve">собственный пример. Подумайте о своем собственном отношении к некоторым сомнительным вещам, например, табаку, алкоголю. Будьте </w:t>
      </w:r>
      <w:r w:rsidRPr="00355E58">
        <w:rPr>
          <w:spacing w:val="15"/>
          <w:sz w:val="32"/>
          <w:szCs w:val="28"/>
        </w:rPr>
        <w:t xml:space="preserve">уверены, дети видят, как вы справляетесь с собственными </w:t>
      </w:r>
      <w:r w:rsidRPr="00355E58">
        <w:rPr>
          <w:sz w:val="32"/>
          <w:szCs w:val="28"/>
        </w:rPr>
        <w:t>зависимостями, пусть даже не такими сильными, как наркотики.</w:t>
      </w:r>
    </w:p>
    <w:p w:rsidR="005A1555" w:rsidRPr="00355E58" w:rsidRDefault="005A1555" w:rsidP="005A1555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iCs/>
          <w:sz w:val="32"/>
          <w:szCs w:val="28"/>
        </w:rPr>
      </w:pPr>
      <w:r w:rsidRPr="00355E58">
        <w:rPr>
          <w:b/>
          <w:sz w:val="32"/>
          <w:szCs w:val="28"/>
        </w:rPr>
        <w:t>4.</w:t>
      </w:r>
      <w:r w:rsidRPr="00355E58">
        <w:rPr>
          <w:b/>
          <w:iCs/>
          <w:sz w:val="32"/>
          <w:szCs w:val="28"/>
        </w:rPr>
        <w:t xml:space="preserve"> Обращайтесь к специалисту.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t>Если вы убедились, что у подростка еще не выработалась зависимость, можно начать с психолога, которому вы доверяете. Стоит обсудить, какое поведение взрослого может помочь преодолеть кризис, а какое, наоборот, лишь будет способствовать наркотизации подростка. Если вы почувствуете, что у вашего ребенка уже сформировалась стойкая зависимость, не теряйте времени – обращайтесь к наркологу.</w:t>
      </w:r>
    </w:p>
    <w:p w:rsidR="0064782B" w:rsidRPr="00355E58" w:rsidRDefault="005A1555" w:rsidP="0064782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28"/>
        </w:rPr>
      </w:pPr>
      <w:r w:rsidRPr="00355E58">
        <w:rPr>
          <w:sz w:val="32"/>
          <w:szCs w:val="28"/>
        </w:rPr>
        <w:lastRenderedPageBreak/>
        <w:t>Но для того, чтобы помощь нарколога была эффективной, необходимо искреннее желание самого подростка освободиться от зависимости. Наркомания – тяжелое и коварное заболевание. Будьте готовы к тому, что спасение вашего ребенка может потребовать от вас серьезных и длительных усилий.</w:t>
      </w:r>
    </w:p>
    <w:p w:rsidR="0064782B" w:rsidRPr="00355E58" w:rsidRDefault="0064782B" w:rsidP="00355E58">
      <w:pPr>
        <w:autoSpaceDE w:val="0"/>
        <w:autoSpaceDN w:val="0"/>
        <w:adjustRightInd w:val="0"/>
        <w:spacing w:line="252" w:lineRule="auto"/>
        <w:rPr>
          <w:sz w:val="52"/>
          <w:szCs w:val="28"/>
        </w:rPr>
      </w:pPr>
    </w:p>
    <w:p w:rsidR="005A1555" w:rsidRPr="00355E58" w:rsidRDefault="005A1555" w:rsidP="0064782B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bCs/>
          <w:caps/>
          <w:sz w:val="32"/>
          <w:szCs w:val="18"/>
        </w:rPr>
      </w:pPr>
      <w:r w:rsidRPr="00355E58">
        <w:rPr>
          <w:b/>
          <w:bCs/>
          <w:caps/>
          <w:sz w:val="32"/>
          <w:szCs w:val="18"/>
        </w:rPr>
        <w:t>Анкета для родителей</w:t>
      </w:r>
    </w:p>
    <w:p w:rsidR="0064782B" w:rsidRPr="00355E58" w:rsidRDefault="0064782B" w:rsidP="0064782B">
      <w:pPr>
        <w:autoSpaceDE w:val="0"/>
        <w:autoSpaceDN w:val="0"/>
        <w:adjustRightInd w:val="0"/>
        <w:spacing w:line="252" w:lineRule="auto"/>
        <w:ind w:firstLine="360"/>
        <w:jc w:val="center"/>
        <w:rPr>
          <w:sz w:val="48"/>
          <w:szCs w:val="28"/>
        </w:rPr>
      </w:pPr>
    </w:p>
    <w:p w:rsidR="005A1555" w:rsidRPr="00355E58" w:rsidRDefault="005A1555" w:rsidP="00355E58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sz w:val="32"/>
          <w:szCs w:val="18"/>
        </w:rPr>
      </w:pPr>
      <w:r w:rsidRPr="00355E58">
        <w:rPr>
          <w:b/>
          <w:sz w:val="32"/>
          <w:szCs w:val="18"/>
        </w:rPr>
        <w:t>Дорогие родители!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18"/>
        </w:rPr>
      </w:pPr>
      <w:r w:rsidRPr="00355E58">
        <w:rPr>
          <w:sz w:val="32"/>
          <w:szCs w:val="18"/>
        </w:rPr>
        <w:t>Проблема наркомании и токсикомании по социальной опасности занимает одно из первых мест в мире. Последствия очень страшны – стойкая интеллектуальная, моральная и социальная деградация личности, проституция, преступность. Сформировавшийся наркоман влечет за собой за год еще 4 человека. И в первую очередь – это подростки, молодежь… Как обезопасить подрастающее поколение, своих собственных детей? Как свести степень риска к минимуму?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32"/>
          <w:szCs w:val="18"/>
        </w:rPr>
      </w:pPr>
      <w:r w:rsidRPr="00355E58">
        <w:rPr>
          <w:sz w:val="32"/>
          <w:szCs w:val="18"/>
        </w:rPr>
        <w:t>Предлагаемая вам анкета содержит ряд вопросов, ответы на которые сориентируют вас в ваших проблемах взаимоотношений с детьми и помогут  определить степень риска раннего начала употребления наркотиков.</w:t>
      </w:r>
    </w:p>
    <w:p w:rsidR="005A1555" w:rsidRPr="00355E58" w:rsidRDefault="005A1555" w:rsidP="005A1555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32"/>
          <w:szCs w:val="18"/>
        </w:rPr>
      </w:pPr>
      <w:r w:rsidRPr="00355E58">
        <w:rPr>
          <w:b/>
          <w:bCs/>
          <w:sz w:val="32"/>
          <w:szCs w:val="18"/>
        </w:rPr>
        <w:t>Замечали ли вы за вашим ребенком: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32"/>
          <w:szCs w:val="18"/>
        </w:rPr>
      </w:pPr>
      <w:r w:rsidRPr="00355E58">
        <w:rPr>
          <w:sz w:val="32"/>
          <w:szCs w:val="18"/>
        </w:rPr>
        <w:t>Резкое снижение успеваемости…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32"/>
          <w:szCs w:val="18"/>
        </w:rPr>
      </w:pPr>
      <w:r w:rsidRPr="00355E58">
        <w:rPr>
          <w:sz w:val="32"/>
          <w:szCs w:val="18"/>
        </w:rPr>
        <w:t>Потерю интереса к спортивным и другим занятиям…</w:t>
      </w:r>
    </w:p>
    <w:p w:rsidR="005A1555" w:rsidRPr="00355E58" w:rsidRDefault="000B4C07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32"/>
          <w:szCs w:val="18"/>
        </w:rPr>
      </w:pPr>
      <w:r w:rsidRPr="00355E58">
        <w:rPr>
          <w:sz w:val="32"/>
          <w:szCs w:val="18"/>
        </w:rPr>
        <w:t xml:space="preserve">Пропажу одежды, </w:t>
      </w:r>
      <w:r w:rsidR="005A1555" w:rsidRPr="00355E58">
        <w:rPr>
          <w:sz w:val="32"/>
          <w:szCs w:val="18"/>
        </w:rPr>
        <w:t>ваших ценных вещей…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32"/>
          <w:szCs w:val="18"/>
        </w:rPr>
      </w:pPr>
      <w:r w:rsidRPr="00355E58">
        <w:rPr>
          <w:sz w:val="32"/>
          <w:szCs w:val="18"/>
        </w:rPr>
        <w:t>Наличие у них значимых сумм денег без объяснений…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32"/>
          <w:szCs w:val="18"/>
        </w:rPr>
      </w:pPr>
      <w:r w:rsidRPr="00355E58">
        <w:rPr>
          <w:sz w:val="32"/>
          <w:szCs w:val="18"/>
        </w:rPr>
        <w:t>Частую, непредсказуемую, резкую смену настроения…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32"/>
          <w:szCs w:val="18"/>
        </w:rPr>
      </w:pPr>
      <w:r w:rsidRPr="00355E58">
        <w:rPr>
          <w:sz w:val="32"/>
          <w:szCs w:val="18"/>
        </w:rPr>
        <w:t>Самоизоляцию, уход от участия в семейных событиях…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32"/>
          <w:szCs w:val="18"/>
        </w:rPr>
      </w:pPr>
      <w:r w:rsidRPr="00355E58">
        <w:rPr>
          <w:sz w:val="32"/>
          <w:szCs w:val="18"/>
        </w:rPr>
        <w:t>Избегание общения с домашним окружением…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32"/>
          <w:szCs w:val="18"/>
        </w:rPr>
      </w:pPr>
      <w:r w:rsidRPr="00355E58">
        <w:rPr>
          <w:sz w:val="32"/>
          <w:szCs w:val="18"/>
        </w:rPr>
        <w:t>Агрессивность, вспыльчивость, потерю энтузиазма…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32"/>
          <w:szCs w:val="18"/>
        </w:rPr>
      </w:pPr>
      <w:r w:rsidRPr="00355E58">
        <w:rPr>
          <w:sz w:val="32"/>
          <w:szCs w:val="18"/>
        </w:rPr>
        <w:t>Высказывания о бессмысленности жизни…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32"/>
          <w:szCs w:val="18"/>
        </w:rPr>
      </w:pPr>
      <w:r w:rsidRPr="00355E58">
        <w:rPr>
          <w:sz w:val="32"/>
          <w:szCs w:val="18"/>
        </w:rPr>
        <w:t>Общие психологические изменения (нарушение памяти, неспособность мыслить логически), вид нездорового человека (бледность, отечность, покраснение глазных яблок, коричневый налет на языке, следы от уколов)…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32"/>
          <w:szCs w:val="18"/>
        </w:rPr>
      </w:pPr>
      <w:r w:rsidRPr="00355E58">
        <w:rPr>
          <w:sz w:val="32"/>
          <w:szCs w:val="18"/>
        </w:rPr>
        <w:t>Частые синяки, порезы без объяснений (“Просто упал!”)…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32"/>
          <w:szCs w:val="18"/>
        </w:rPr>
      </w:pPr>
      <w:r w:rsidRPr="00355E58">
        <w:rPr>
          <w:sz w:val="32"/>
          <w:szCs w:val="18"/>
        </w:rPr>
        <w:t>Бессонницу, повышенную утомляемость, сменяемую необъяснимой энергичностью…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32"/>
          <w:szCs w:val="18"/>
        </w:rPr>
      </w:pPr>
      <w:r w:rsidRPr="00355E58">
        <w:rPr>
          <w:sz w:val="32"/>
          <w:szCs w:val="18"/>
        </w:rPr>
        <w:lastRenderedPageBreak/>
        <w:t>Чрезмерно расширенные или суженные зрачки…</w:t>
      </w:r>
    </w:p>
    <w:p w:rsidR="005A1555" w:rsidRPr="00355E58" w:rsidRDefault="005A1555" w:rsidP="005A15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32"/>
          <w:szCs w:val="18"/>
        </w:rPr>
      </w:pPr>
      <w:r w:rsidRPr="00355E58">
        <w:rPr>
          <w:sz w:val="32"/>
          <w:szCs w:val="18"/>
        </w:rPr>
        <w:t>Наличие шприца, закопченной посуды, уксусной кислоты, растворителей, неизвестных таблеток, порошков, соломы, травы и т. п., в особенности, когда вещи скрываются?..</w:t>
      </w:r>
    </w:p>
    <w:p w:rsidR="0064782B" w:rsidRPr="00355E58" w:rsidRDefault="0064782B" w:rsidP="0064782B">
      <w:pPr>
        <w:rPr>
          <w:sz w:val="32"/>
          <w:szCs w:val="18"/>
        </w:rPr>
      </w:pPr>
    </w:p>
    <w:p w:rsidR="0064782B" w:rsidRPr="00355E58" w:rsidRDefault="005A1555" w:rsidP="0064782B">
      <w:pPr>
        <w:rPr>
          <w:sz w:val="32"/>
          <w:szCs w:val="18"/>
        </w:rPr>
      </w:pPr>
      <w:r w:rsidRPr="00355E58">
        <w:rPr>
          <w:sz w:val="32"/>
          <w:szCs w:val="18"/>
        </w:rPr>
        <w:t xml:space="preserve">Если нашли основания для констатации более чем </w:t>
      </w:r>
      <w:r w:rsidRPr="00355E58">
        <w:rPr>
          <w:b/>
          <w:bCs/>
          <w:sz w:val="32"/>
          <w:szCs w:val="18"/>
        </w:rPr>
        <w:t>10 признаков</w:t>
      </w:r>
      <w:r w:rsidRPr="00355E58">
        <w:rPr>
          <w:sz w:val="32"/>
          <w:szCs w:val="18"/>
        </w:rPr>
        <w:t>, есть необходимость вашего обращения за консультацией.</w:t>
      </w:r>
    </w:p>
    <w:p w:rsidR="0064782B" w:rsidRPr="00355E58" w:rsidRDefault="0064782B" w:rsidP="0064782B">
      <w:pPr>
        <w:rPr>
          <w:sz w:val="32"/>
          <w:szCs w:val="18"/>
        </w:rPr>
      </w:pPr>
    </w:p>
    <w:p w:rsidR="0064782B" w:rsidRPr="00355E58" w:rsidRDefault="0064782B" w:rsidP="0064782B">
      <w:pPr>
        <w:jc w:val="center"/>
        <w:rPr>
          <w:sz w:val="32"/>
          <w:szCs w:val="18"/>
        </w:rPr>
      </w:pPr>
    </w:p>
    <w:p w:rsidR="0064782B" w:rsidRDefault="0064782B" w:rsidP="0064782B">
      <w:pPr>
        <w:jc w:val="center"/>
        <w:rPr>
          <w:sz w:val="18"/>
          <w:szCs w:val="18"/>
        </w:rPr>
      </w:pPr>
    </w:p>
    <w:p w:rsidR="00F71121" w:rsidRDefault="00F71121">
      <w:pPr>
        <w:rPr>
          <w:b/>
          <w:bCs/>
          <w:caps/>
          <w:sz w:val="18"/>
          <w:szCs w:val="18"/>
        </w:rPr>
      </w:pPr>
    </w:p>
    <w:p w:rsidR="00355E58" w:rsidRPr="0064782B" w:rsidRDefault="00355E58">
      <w:pPr>
        <w:rPr>
          <w:sz w:val="18"/>
          <w:szCs w:val="18"/>
        </w:rPr>
      </w:pPr>
    </w:p>
    <w:sectPr w:rsidR="00355E58" w:rsidRPr="0064782B" w:rsidSect="00BC6E78">
      <w:pgSz w:w="11906" w:h="16838"/>
      <w:pgMar w:top="709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8A4F"/>
    <w:multiLevelType w:val="singleLevel"/>
    <w:tmpl w:val="454D6DA8"/>
    <w:lvl w:ilvl="0"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40843D2"/>
    <w:multiLevelType w:val="singleLevel"/>
    <w:tmpl w:val="0395F390"/>
    <w:lvl w:ilvl="0"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cs="Symbol"/>
        <w:color w:val="000000"/>
        <w:sz w:val="22"/>
        <w:szCs w:val="22"/>
      </w:rPr>
    </w:lvl>
  </w:abstractNum>
  <w:abstractNum w:abstractNumId="2" w15:restartNumberingAfterBreak="0">
    <w:nsid w:val="31AAD99D"/>
    <w:multiLevelType w:val="singleLevel"/>
    <w:tmpl w:val="0DBA1F1F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01"/>
    <w:rsid w:val="00035AB5"/>
    <w:rsid w:val="000B4C07"/>
    <w:rsid w:val="001237B9"/>
    <w:rsid w:val="00144D01"/>
    <w:rsid w:val="00166FF3"/>
    <w:rsid w:val="001E073C"/>
    <w:rsid w:val="00240CD3"/>
    <w:rsid w:val="002C13C2"/>
    <w:rsid w:val="00355E58"/>
    <w:rsid w:val="004043BB"/>
    <w:rsid w:val="004D34B9"/>
    <w:rsid w:val="005A1555"/>
    <w:rsid w:val="00606F09"/>
    <w:rsid w:val="0064782B"/>
    <w:rsid w:val="007068FD"/>
    <w:rsid w:val="008C2A92"/>
    <w:rsid w:val="0097453A"/>
    <w:rsid w:val="00B1007E"/>
    <w:rsid w:val="00BC6E78"/>
    <w:rsid w:val="00D5256A"/>
    <w:rsid w:val="00F7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5BECB-0FBE-4EE9-AEC2-7516C54A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41787-978C-4B85-8909-BE689B6D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Физика</cp:lastModifiedBy>
  <cp:revision>2</cp:revision>
  <cp:lastPrinted>2013-11-14T07:16:00Z</cp:lastPrinted>
  <dcterms:created xsi:type="dcterms:W3CDTF">2020-11-16T07:34:00Z</dcterms:created>
  <dcterms:modified xsi:type="dcterms:W3CDTF">2020-11-16T07:34:00Z</dcterms:modified>
</cp:coreProperties>
</file>