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МУНИЦИПАЛЬНОЕ БЮДЖЕТНОЕ ОБЩЕОБРАЗОВАТЕЛЬНОЕ</w:t>
      </w:r>
    </w:p>
    <w:p>
      <w:pPr>
        <w:pStyle w:val="Normal"/>
        <w:jc w:val="center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УЧРЕЖДЕНИЕ ЛИЦЕЙ № 104</w:t>
      </w:r>
    </w:p>
    <w:p>
      <w:pPr>
        <w:pStyle w:val="Normal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 Минеральные Воды</w:t>
      </w:r>
    </w:p>
    <w:p>
      <w:pPr>
        <w:pStyle w:val="Normal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 Р И К А З</w:t>
      </w:r>
    </w:p>
    <w:p>
      <w:pPr>
        <w:pStyle w:val="Normal"/>
        <w:jc w:val="both"/>
        <w:rPr>
          <w:rFonts w:ascii="Times New Roman" w:hAnsi="Times New Roman"/>
          <w:b/>
          <w:b/>
          <w:iCs/>
          <w:spacing w:val="-6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</w:t>
      </w:r>
      <w:r>
        <w:rPr>
          <w:rFonts w:ascii="Times New Roman" w:hAnsi="Times New Roman"/>
          <w:sz w:val="24"/>
          <w:szCs w:val="24"/>
        </w:rPr>
        <w:t>05</w:t>
      </w:r>
      <w:r>
        <w:rPr>
          <w:rFonts w:ascii="Times New Roman" w:hAnsi="Times New Roman"/>
          <w:sz w:val="24"/>
          <w:szCs w:val="24"/>
        </w:rPr>
        <w:t xml:space="preserve"> » </w:t>
      </w:r>
      <w:r>
        <w:rPr>
          <w:rFonts w:ascii="Times New Roman" w:hAnsi="Times New Roman"/>
          <w:sz w:val="24"/>
          <w:szCs w:val="24"/>
        </w:rPr>
        <w:t>окт</w:t>
      </w:r>
      <w:r>
        <w:rPr>
          <w:rFonts w:ascii="Times New Roman" w:hAnsi="Times New Roman"/>
          <w:sz w:val="24"/>
          <w:szCs w:val="24"/>
        </w:rPr>
        <w:t xml:space="preserve">ября  2021 г                                                                                               № _____ </w:t>
      </w:r>
    </w:p>
    <w:p>
      <w:pPr>
        <w:pStyle w:val="Normal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iCs/>
          <w:spacing w:val="-6"/>
          <w:sz w:val="24"/>
          <w:szCs w:val="24"/>
        </w:rPr>
        <w:t xml:space="preserve">Об утверждении списка победителей и призеров школьного этапа  всероссийской олимпиады  школьников  по </w:t>
      </w:r>
      <w:r>
        <w:rPr>
          <w:rFonts w:eastAsia="Times New Roman" w:cs="Times New Roman" w:ascii="Times New Roman" w:hAnsi="Times New Roman"/>
          <w:b/>
          <w:iCs/>
          <w:color w:val="auto"/>
          <w:spacing w:val="-6"/>
          <w:kern w:val="0"/>
          <w:sz w:val="24"/>
          <w:szCs w:val="24"/>
          <w:lang w:val="ru-RU" w:eastAsia="ru-RU" w:bidi="ar-SA"/>
        </w:rPr>
        <w:t>литературе</w:t>
      </w:r>
      <w:r>
        <w:rPr>
          <w:rFonts w:ascii="Times New Roman" w:hAnsi="Times New Roman"/>
          <w:b/>
          <w:iCs/>
          <w:spacing w:val="-6"/>
          <w:sz w:val="24"/>
          <w:szCs w:val="24"/>
        </w:rPr>
        <w:t xml:space="preserve"> в 2021-2022 учебном году   </w:t>
      </w:r>
    </w:p>
    <w:p>
      <w:pPr>
        <w:pStyle w:val="Normal"/>
        <w:spacing w:lineRule="atLeast" w:line="100"/>
        <w:ind w:firstLine="708"/>
        <w:jc w:val="both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соответствии с  Порядком проведения всероссийской олимпиады школьников, утвержденным приказом Министерства просвещения Российской Федерации от 27.11.2020 № 678, приказом управления образования администрации Минераловодского городского округа от 09 сентября 2021 года № 672 «Об утверждении организационно-технологической модели проведения школьного этапа Всероссийской олимпиады школьников в 2021/22 учебном году», приказом управления образования администрации Минераловодского городского округа от 09 сентября 2021 года № 674 «Об утверждении квоты победителей и призеров школьного этапа всероссийской олимпиады школьников в 2021/22 учебном году», планом учебно-воспитательной работы МБОУ лицея № 104 г. Минеральные Воды на 2021/22 учебный год</w:t>
      </w:r>
    </w:p>
    <w:p>
      <w:pPr>
        <w:pStyle w:val="Normal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b/>
          <w:iCs/>
          <w:spacing w:val="-6"/>
          <w:sz w:val="24"/>
          <w:szCs w:val="24"/>
        </w:rPr>
        <w:t>ПРИКАЗЫВАЮ:</w:t>
      </w:r>
    </w:p>
    <w:p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iCs/>
          <w:spacing w:val="-6"/>
          <w:sz w:val="24"/>
          <w:szCs w:val="24"/>
        </w:rPr>
        <w:t xml:space="preserve">Утвердить итоги школьного этапа всероссийской олимпиады 2021/22 учебного года для учащихся </w:t>
      </w:r>
      <w:r>
        <w:rPr>
          <w:rFonts w:ascii="Times New Roman" w:hAnsi="Times New Roman"/>
          <w:iCs/>
          <w:spacing w:val="-6"/>
          <w:sz w:val="24"/>
          <w:szCs w:val="24"/>
        </w:rPr>
        <w:t>5</w:t>
      </w:r>
      <w:r>
        <w:rPr>
          <w:rFonts w:ascii="Times New Roman" w:hAnsi="Times New Roman"/>
          <w:iCs/>
          <w:spacing w:val="-6"/>
          <w:sz w:val="24"/>
          <w:szCs w:val="24"/>
        </w:rPr>
        <w:t xml:space="preserve">-11 классов по </w:t>
      </w:r>
      <w:r>
        <w:rPr>
          <w:rFonts w:ascii="Times New Roman" w:hAnsi="Times New Roman"/>
          <w:iCs/>
          <w:spacing w:val="-6"/>
          <w:sz w:val="24"/>
          <w:szCs w:val="24"/>
        </w:rPr>
        <w:t>литературе</w:t>
      </w:r>
      <w:r>
        <w:rPr>
          <w:rFonts w:ascii="Times New Roman" w:hAnsi="Times New Roman"/>
          <w:iCs/>
          <w:spacing w:val="-6"/>
          <w:sz w:val="24"/>
          <w:szCs w:val="24"/>
        </w:rPr>
        <w:t>.</w:t>
      </w:r>
    </w:p>
    <w:p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iCs/>
          <w:spacing w:val="-6"/>
          <w:sz w:val="24"/>
          <w:szCs w:val="24"/>
        </w:rPr>
        <w:t xml:space="preserve">Составить и утвердить список победителей и призеров школьного этапа всероссийской олимпиады школьников по </w:t>
      </w:r>
      <w:r>
        <w:rPr>
          <w:rFonts w:eastAsia="Times New Roman" w:cs="Times New Roman" w:ascii="Times New Roman" w:hAnsi="Times New Roman"/>
          <w:iCs/>
          <w:color w:val="auto"/>
          <w:spacing w:val="-6"/>
          <w:kern w:val="0"/>
          <w:sz w:val="24"/>
          <w:szCs w:val="24"/>
          <w:lang w:val="ru-RU" w:eastAsia="ru-RU" w:bidi="ar-SA"/>
        </w:rPr>
        <w:t>литературе</w:t>
      </w:r>
      <w:r>
        <w:rPr>
          <w:rFonts w:ascii="Times New Roman" w:hAnsi="Times New Roman"/>
          <w:iCs/>
          <w:spacing w:val="-6"/>
          <w:sz w:val="24"/>
          <w:szCs w:val="24"/>
        </w:rPr>
        <w:t xml:space="preserve"> 2021/22 учебного года. (Приложение 1)</w:t>
      </w:r>
    </w:p>
    <w:p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iCs/>
          <w:spacing w:val="-6"/>
          <w:sz w:val="24"/>
          <w:szCs w:val="24"/>
        </w:rPr>
        <w:t xml:space="preserve">Довести до сведения школьного методического объединения учителей русского языка список победителей и призеров школьного этапа всероссийской олимпиады школьников по </w:t>
      </w:r>
      <w:r>
        <w:rPr>
          <w:rFonts w:eastAsia="Times New Roman" w:cs="Times New Roman" w:ascii="Times New Roman" w:hAnsi="Times New Roman"/>
          <w:iCs/>
          <w:color w:val="auto"/>
          <w:spacing w:val="-6"/>
          <w:kern w:val="0"/>
          <w:sz w:val="24"/>
          <w:szCs w:val="24"/>
          <w:lang w:val="ru-RU" w:eastAsia="ru-RU" w:bidi="ar-SA"/>
        </w:rPr>
        <w:t>литературе</w:t>
      </w:r>
      <w:r>
        <w:rPr>
          <w:rFonts w:ascii="Times New Roman" w:hAnsi="Times New Roman"/>
          <w:iCs/>
          <w:spacing w:val="-6"/>
          <w:sz w:val="24"/>
          <w:szCs w:val="24"/>
        </w:rPr>
        <w:t xml:space="preserve"> 2021/22 учебного года.</w:t>
      </w:r>
    </w:p>
    <w:p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iCs/>
          <w:spacing w:val="-6"/>
          <w:sz w:val="24"/>
          <w:szCs w:val="24"/>
        </w:rPr>
        <w:t>Контроль за выполнением приказа возложить на заместителя директора по учебно-воспитательной работе Ерёмину А.Ю.</w:t>
      </w:r>
    </w:p>
    <w:p>
      <w:pPr>
        <w:pStyle w:val="Normal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iCs/>
          <w:spacing w:val="-6"/>
          <w:sz w:val="24"/>
          <w:szCs w:val="24"/>
        </w:rPr>
        <w:t xml:space="preserve"> </w:t>
      </w:r>
    </w:p>
    <w:p>
      <w:pPr>
        <w:pStyle w:val="Normal"/>
        <w:spacing w:lineRule="atLeast" w:line="10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И.о.д</w:t>
      </w:r>
      <w:r>
        <w:rPr>
          <w:rFonts w:ascii="Times New Roman" w:hAnsi="Times New Roman"/>
          <w:sz w:val="24"/>
          <w:szCs w:val="24"/>
        </w:rPr>
        <w:t>иректор</w:t>
      </w:r>
      <w:r>
        <w:rPr>
          <w:rFonts w:ascii="Times New Roman" w:hAnsi="Times New Roman"/>
          <w:sz w:val="24"/>
          <w:szCs w:val="24"/>
        </w:rPr>
        <w:t>а</w:t>
      </w:r>
      <w:r>
        <w:rPr>
          <w:rFonts w:ascii="Times New Roman" w:hAnsi="Times New Roman"/>
          <w:sz w:val="24"/>
          <w:szCs w:val="24"/>
        </w:rPr>
        <w:t xml:space="preserve"> МБОУ лицея № 104                                                                            </w:t>
      </w:r>
      <w:r>
        <w:rPr>
          <w:rFonts w:eastAsia="Times New Roman" w:cs="Times New Roman" w:ascii="Times New Roman" w:hAnsi="Times New Roman"/>
          <w:color w:val="auto"/>
          <w:kern w:val="0"/>
          <w:sz w:val="24"/>
          <w:szCs w:val="24"/>
          <w:lang w:val="ru-RU" w:eastAsia="ru-RU" w:bidi="ar-SA"/>
        </w:rPr>
        <w:t>О.П.Спинко</w:t>
      </w:r>
      <w:r>
        <w:rPr>
          <w:rFonts w:ascii="Times New Roman" w:hAnsi="Times New Roman"/>
          <w:sz w:val="24"/>
          <w:szCs w:val="24"/>
        </w:rPr>
        <w:t xml:space="preserve"> </w:t>
      </w:r>
    </w:p>
    <w:p>
      <w:pPr>
        <w:pStyle w:val="Normal"/>
        <w:spacing w:lineRule="atLeast" w:line="10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</w:t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/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</w:t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</w:t>
      </w:r>
    </w:p>
    <w:p>
      <w:pPr>
        <w:pStyle w:val="Normal"/>
        <w:spacing w:lineRule="atLeast" w:line="100" w:before="0" w:after="0"/>
        <w:jc w:val="both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iCs/>
          <w:spacing w:val="-6"/>
          <w:sz w:val="24"/>
          <w:szCs w:val="24"/>
        </w:rPr>
      </w:r>
    </w:p>
    <w:p>
      <w:pPr>
        <w:pStyle w:val="Normal"/>
        <w:spacing w:lineRule="atLeast" w:line="100" w:before="0" w:after="0"/>
        <w:jc w:val="both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iCs/>
          <w:spacing w:val="-6"/>
          <w:sz w:val="24"/>
          <w:szCs w:val="24"/>
        </w:rPr>
      </w:r>
    </w:p>
    <w:p>
      <w:pPr>
        <w:pStyle w:val="Normal"/>
        <w:spacing w:lineRule="atLeast" w:line="100" w:before="0" w:after="0"/>
        <w:jc w:val="right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</w:r>
    </w:p>
    <w:p>
      <w:pPr>
        <w:pStyle w:val="Normal"/>
        <w:spacing w:lineRule="atLeast" w:line="100" w:before="0" w:after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Приложение 1</w:t>
      </w:r>
    </w:p>
    <w:p>
      <w:pPr>
        <w:pStyle w:val="Normal"/>
        <w:spacing w:lineRule="atLeast" w:line="100" w:before="0" w:after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к приказу муниципального бюджетного общеобразовательного </w:t>
      </w:r>
    </w:p>
    <w:p>
      <w:pPr>
        <w:pStyle w:val="Normal"/>
        <w:spacing w:lineRule="atLeast" w:line="100" w:before="0" w:after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учреждения лицея № 104 г. Минеральные Воды </w:t>
      </w:r>
    </w:p>
    <w:p>
      <w:pPr>
        <w:pStyle w:val="Normal"/>
        <w:spacing w:lineRule="atLeast" w:line="10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Список победителей и призеров школьного этапа                                                                                  всероссийской олимпиады школьников по </w:t>
      </w:r>
      <w:r>
        <w:rPr>
          <w:rFonts w:eastAsia="Times New Roman" w:cs="Times New Roman" w:ascii="Times New Roman" w:hAnsi="Times New Roman"/>
          <w:color w:val="auto"/>
          <w:kern w:val="0"/>
          <w:sz w:val="24"/>
          <w:szCs w:val="24"/>
          <w:lang w:val="ru-RU" w:eastAsia="ru-RU" w:bidi="ar-SA"/>
        </w:rPr>
        <w:t>литературе</w:t>
      </w:r>
    </w:p>
    <w:p>
      <w:pPr>
        <w:pStyle w:val="Normal"/>
        <w:spacing w:lineRule="atLeast" w:line="10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tbl>
      <w:tblPr>
        <w:tblW w:w="10598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a0"/>
      </w:tblPr>
      <w:tblGrid>
        <w:gridCol w:w="675"/>
        <w:gridCol w:w="4536"/>
        <w:gridCol w:w="1276"/>
        <w:gridCol w:w="1701"/>
        <w:gridCol w:w="2410"/>
      </w:tblGrid>
      <w:tr>
        <w:trPr/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ФИО участника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класс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категория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предмет</w:t>
            </w:r>
          </w:p>
        </w:tc>
      </w:tr>
      <w:tr>
        <w:trPr/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strike w:val="false"/>
                <w:dstrike w:val="false"/>
                <w:outline w:val="false"/>
                <w:shadow w:val="false"/>
                <w:sz w:val="24"/>
                <w:szCs w:val="24"/>
                <w:u w:val="none"/>
                <w:em w:val="none"/>
              </w:rPr>
              <w:t>Сиберт Зарина Евгеньевна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Победитель</w:t>
            </w:r>
          </w:p>
        </w:tc>
        <w:tc>
          <w:tcPr>
            <w:tcW w:w="24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Литература</w:t>
            </w:r>
          </w:p>
        </w:tc>
      </w:tr>
      <w:tr>
        <w:trPr/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strike w:val="false"/>
                <w:dstrike w:val="false"/>
                <w:outline w:val="false"/>
                <w:shadow w:val="false"/>
                <w:sz w:val="24"/>
                <w:szCs w:val="24"/>
                <w:u w:val="none"/>
                <w:em w:val="none"/>
              </w:rPr>
              <w:t>Секачёв Егор Сергеевич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Победитель</w:t>
            </w:r>
          </w:p>
        </w:tc>
        <w:tc>
          <w:tcPr>
            <w:tcW w:w="241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strike w:val="false"/>
                <w:dstrike w:val="false"/>
                <w:outline w:val="false"/>
                <w:shadow w:val="false"/>
                <w:sz w:val="24"/>
                <w:szCs w:val="24"/>
                <w:u w:val="none"/>
                <w:em w:val="none"/>
              </w:rPr>
              <w:t>Каитова Алиса Руслановна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Победитель</w:t>
            </w:r>
          </w:p>
        </w:tc>
        <w:tc>
          <w:tcPr>
            <w:tcW w:w="241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5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strike w:val="false"/>
                <w:dstrike w:val="false"/>
                <w:outline w:val="false"/>
                <w:shadow w:val="false"/>
                <w:sz w:val="24"/>
                <w:szCs w:val="24"/>
                <w:u w:val="none"/>
                <w:em w:val="none"/>
              </w:rPr>
              <w:t>Алибабаян Елена Радиковна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Призер</w:t>
            </w:r>
          </w:p>
        </w:tc>
        <w:tc>
          <w:tcPr>
            <w:tcW w:w="241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strike w:val="false"/>
                <w:dstrike w:val="false"/>
                <w:outline w:val="false"/>
                <w:shadow w:val="false"/>
                <w:sz w:val="24"/>
                <w:szCs w:val="24"/>
                <w:u w:val="none"/>
                <w:em w:val="none"/>
              </w:rPr>
              <w:t>Чернова Анастасия Андреевна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Призер</w:t>
            </w:r>
          </w:p>
        </w:tc>
        <w:tc>
          <w:tcPr>
            <w:tcW w:w="241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strike w:val="false"/>
                <w:dstrike w:val="false"/>
                <w:outline w:val="false"/>
                <w:shadow w:val="false"/>
                <w:sz w:val="24"/>
                <w:szCs w:val="24"/>
                <w:u w:val="none"/>
                <w:em w:val="none"/>
              </w:rPr>
              <w:t>Никитин Егор Васильевич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Призер</w:t>
            </w:r>
          </w:p>
        </w:tc>
        <w:tc>
          <w:tcPr>
            <w:tcW w:w="241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strike w:val="false"/>
                <w:dstrike w:val="false"/>
                <w:outline w:val="false"/>
                <w:shadow w:val="false"/>
                <w:sz w:val="24"/>
                <w:szCs w:val="24"/>
                <w:u w:val="none"/>
                <w:em w:val="none"/>
              </w:rPr>
              <w:t>Бондарь Полина Сергеевна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Призер</w:t>
            </w:r>
          </w:p>
        </w:tc>
        <w:tc>
          <w:tcPr>
            <w:tcW w:w="241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strike w:val="false"/>
                <w:dstrike w:val="false"/>
                <w:outline w:val="false"/>
                <w:shadow w:val="false"/>
                <w:sz w:val="24"/>
                <w:szCs w:val="24"/>
                <w:u w:val="none"/>
                <w:em w:val="none"/>
              </w:rPr>
              <w:t>Орёл Софья Сергеевна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Призер</w:t>
            </w:r>
          </w:p>
        </w:tc>
        <w:tc>
          <w:tcPr>
            <w:tcW w:w="241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strike w:val="false"/>
                <w:dstrike w:val="false"/>
                <w:outline w:val="false"/>
                <w:shadow w:val="false"/>
                <w:sz w:val="24"/>
                <w:szCs w:val="24"/>
                <w:u w:val="none"/>
                <w:em w:val="none"/>
              </w:rPr>
              <w:t>Шаталова Софья Васильевна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Призер</w:t>
            </w:r>
          </w:p>
        </w:tc>
        <w:tc>
          <w:tcPr>
            <w:tcW w:w="241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strike w:val="false"/>
                <w:dstrike w:val="false"/>
                <w:outline w:val="false"/>
                <w:shadow w:val="false"/>
                <w:sz w:val="24"/>
                <w:szCs w:val="24"/>
                <w:u w:val="none"/>
                <w:em w:val="none"/>
              </w:rPr>
              <w:t>Бачурина Алана Дмитриевна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Призер</w:t>
            </w:r>
          </w:p>
        </w:tc>
        <w:tc>
          <w:tcPr>
            <w:tcW w:w="241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strike w:val="false"/>
                <w:dstrike w:val="false"/>
                <w:outline w:val="false"/>
                <w:shadow w:val="false"/>
                <w:sz w:val="24"/>
                <w:szCs w:val="24"/>
                <w:u w:val="none"/>
                <w:em w:val="none"/>
              </w:rPr>
              <w:t>Мелкумян Давид Валерьевич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Призер</w:t>
            </w:r>
          </w:p>
        </w:tc>
        <w:tc>
          <w:tcPr>
            <w:tcW w:w="241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strike w:val="false"/>
                <w:dstrike w:val="false"/>
                <w:outline w:val="false"/>
                <w:shadow w:val="false"/>
                <w:sz w:val="24"/>
                <w:szCs w:val="24"/>
                <w:u w:val="none"/>
                <w:em w:val="none"/>
              </w:rPr>
              <w:t>Корышев Дмитрий Сергеевич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Призер</w:t>
            </w:r>
          </w:p>
        </w:tc>
        <w:tc>
          <w:tcPr>
            <w:tcW w:w="241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strike w:val="false"/>
                <w:dstrike w:val="false"/>
                <w:outline w:val="false"/>
                <w:shadow w:val="false"/>
                <w:sz w:val="24"/>
                <w:szCs w:val="24"/>
                <w:u w:val="none"/>
                <w:em w:val="none"/>
              </w:rPr>
              <w:t>Индолова Анастасия Романовна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Призер</w:t>
            </w:r>
          </w:p>
        </w:tc>
        <w:tc>
          <w:tcPr>
            <w:tcW w:w="241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strike w:val="false"/>
                <w:dstrike w:val="false"/>
                <w:outline w:val="false"/>
                <w:shadow w:val="false"/>
                <w:sz w:val="24"/>
                <w:szCs w:val="24"/>
                <w:u w:val="none"/>
                <w:em w:val="none"/>
              </w:rPr>
              <w:t>Калмыкова Полина Михайловна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Призер</w:t>
            </w:r>
          </w:p>
        </w:tc>
        <w:tc>
          <w:tcPr>
            <w:tcW w:w="241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strike w:val="false"/>
                <w:dstrike w:val="false"/>
                <w:outline w:val="false"/>
                <w:shadow w:val="false"/>
                <w:sz w:val="24"/>
                <w:szCs w:val="24"/>
                <w:u w:val="none"/>
                <w:em w:val="none"/>
              </w:rPr>
              <w:t>Трегуб Ксения Дмитриевна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Призер</w:t>
            </w:r>
          </w:p>
        </w:tc>
        <w:tc>
          <w:tcPr>
            <w:tcW w:w="241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strike w:val="false"/>
                <w:dstrike w:val="false"/>
                <w:outline w:val="false"/>
                <w:shadow w:val="false"/>
                <w:sz w:val="24"/>
                <w:szCs w:val="24"/>
                <w:u w:val="none"/>
                <w:em w:val="none"/>
              </w:rPr>
              <w:t>Данилюк Ксения Сергеевна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Призер</w:t>
            </w:r>
          </w:p>
        </w:tc>
        <w:tc>
          <w:tcPr>
            <w:tcW w:w="241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trHeight w:val="293" w:hRule="atLeast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strike w:val="false"/>
                <w:dstrike w:val="false"/>
                <w:outline w:val="false"/>
                <w:shadow w:val="false"/>
                <w:sz w:val="24"/>
                <w:szCs w:val="24"/>
                <w:u w:val="none"/>
                <w:em w:val="none"/>
              </w:rPr>
              <w:t>Топалова Елена Дмитриевна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Призер</w:t>
            </w:r>
          </w:p>
        </w:tc>
        <w:tc>
          <w:tcPr>
            <w:tcW w:w="241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pStyle w:val="Normal"/>
        <w:spacing w:lineRule="atLeast" w:line="10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Заместитель директора по УВР                                                                                             А.Ю.Еремина</w:t>
      </w:r>
    </w:p>
    <w:sectPr>
      <w:type w:val="nextPage"/>
      <w:pgSz w:w="11906" w:h="16838"/>
      <w:pgMar w:left="720" w:right="720" w:header="0" w:top="720" w:footer="0" w:bottom="720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Times New Roman"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93"/>
  <w:defaultTabStop w:val="241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Times New Roman" w:cs="Times New Roman"/>
        <w:sz w:val="22"/>
        <w:szCs w:val="22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2d32ce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Times New Roman" w:cs="Times New Roman"/>
      <w:color w:val="auto"/>
      <w:kern w:val="0"/>
      <w:sz w:val="22"/>
      <w:szCs w:val="22"/>
      <w:lang w:val="ru-RU" w:eastAsia="ru-RU" w:bidi="ar-SA"/>
    </w:rPr>
  </w:style>
  <w:style w:type="character" w:styleId="DefaultParagraphFont" w:default="1">
    <w:name w:val="Default Paragraph Font"/>
    <w:uiPriority w:val="99"/>
    <w:semiHidden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Lucida Sans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uiPriority w:val="99"/>
    <w:qFormat/>
    <w:rsid w:val="00cd031f"/>
    <w:pPr>
      <w:spacing w:before="0" w:after="200"/>
      <w:ind w:left="720" w:hanging="0"/>
      <w:contextualSpacing/>
    </w:pPr>
    <w:rPr/>
  </w:style>
  <w:style w:type="paragraph" w:styleId="Style19">
    <w:name w:val="Содержимое таблицы"/>
    <w:basedOn w:val="Normal"/>
    <w:qFormat/>
    <w:pPr>
      <w:widowControl w:val="false"/>
      <w:suppressLineNumbers/>
    </w:pPr>
    <w:rPr/>
  </w:style>
  <w:style w:type="paragraph" w:styleId="Style20">
    <w:name w:val="Заголовок таблицы"/>
    <w:basedOn w:val="Style19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99"/>
    <w:rsid w:val="00b1377a"/>
    <w:rPr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278</TotalTime>
  <Application>LibreOffice/7.0.3.1$Windows_X86_64 LibreOffice_project/d7547858d014d4cf69878db179d326fc3483e082</Application>
  <Pages>2</Pages>
  <Words>349</Words>
  <Characters>2249</Characters>
  <CharactersWithSpaces>2976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2017-11-10T17:31:00Z</dcterms:created>
  <dc:creator>Анжела</dc:creator>
  <dc:description/>
  <dc:language>ru-RU</dc:language>
  <cp:lastModifiedBy/>
  <cp:lastPrinted>2020-09-23T09:44:00Z</cp:lastPrinted>
  <dcterms:modified xsi:type="dcterms:W3CDTF">2021-10-07T14:19:35Z</dcterms:modified>
  <cp:revision>21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