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</w:t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УЧРЕЖДЕНИЕ ЛИЦЕЙ № 104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 Минеральные Воды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 Р И К А З</w:t>
      </w:r>
    </w:p>
    <w:p>
      <w:pPr>
        <w:pStyle w:val="Normal"/>
        <w:jc w:val="both"/>
        <w:rPr>
          <w:rFonts w:ascii="Times New Roman" w:hAnsi="Times New Roman"/>
          <w:b/>
          <w:b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26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октября</w:t>
      </w:r>
      <w:r>
        <w:rPr>
          <w:rFonts w:ascii="Times New Roman" w:hAnsi="Times New Roman"/>
          <w:sz w:val="24"/>
          <w:szCs w:val="24"/>
        </w:rPr>
        <w:t xml:space="preserve">  2021 г                                                                                            № _____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Об утверждении списка победителей и призеров школьного этапа  всероссийской олимпиады  школьников  по 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физической культуре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в 2021-2022 учебном году   </w:t>
      </w:r>
    </w:p>
    <w:p>
      <w:pPr>
        <w:pStyle w:val="Normal"/>
        <w:spacing w:lineRule="atLeast" w:line="100"/>
        <w:ind w:firstLine="708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 Порядком проведения всероссийской олимпиады школьников, утвержденным приказом Министерства просвещения Российской Федерации от 27.11.2020 № 678, приказом управления образования администрации Минераловодского городского округа от 09 сентября 2021 года № 672 «Об утверждении организационно-технологической модели проведения школьного этапа Всероссийской олимпиады школьников в 2021/22 учебном году», приказом управления образования администрации Минераловодского городского округа от 09 сентября 2021 года № 674 «Об утверждении квоты победителей и призеров школьного этапа всероссийской олимпиады школьников в 2021/22 учебном году», планом учебно-воспитательной работы МБОУ лицея № 104 г. Минеральные Воды на 2021/22 учебный год</w:t>
      </w:r>
    </w:p>
    <w:p>
      <w:pPr>
        <w:pStyle w:val="Normal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>ПРИКАЗЫВАЮ: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Утвердить итоги школьного этапа всероссийской олимпиады 2021/22 учебного года для учащихся 5-11 классов по</w:t>
      </w:r>
      <w:r>
        <w:rPr>
          <w:rFonts w:ascii="Times New Roman" w:hAnsi="Times New Roman"/>
          <w:b w:val="false"/>
          <w:bCs w:val="false"/>
          <w:iCs/>
          <w:spacing w:val="-6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физической культуре</w:t>
      </w:r>
      <w:r>
        <w:rPr>
          <w:rFonts w:ascii="Times New Roman" w:hAnsi="Times New Roman"/>
          <w:b w:val="false"/>
          <w:bCs w:val="false"/>
          <w:iCs/>
          <w:spacing w:val="-6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Составить и утвердить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b w:val="false"/>
          <w:bCs w:val="false"/>
          <w:iCs/>
          <w:color w:val="auto"/>
          <w:spacing w:val="-6"/>
          <w:kern w:val="0"/>
          <w:sz w:val="24"/>
          <w:szCs w:val="24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физической культуре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2021/22 учебного года. (Приложение 1)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Довести до сведения школьного методического объединения учителей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ФЗК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b w:val="false"/>
          <w:bCs w:val="false"/>
          <w:iCs/>
          <w:color w:val="auto"/>
          <w:spacing w:val="-6"/>
          <w:kern w:val="0"/>
          <w:sz w:val="24"/>
          <w:szCs w:val="24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физической культуре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2021/22 учебного года.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Контроль за выполнением приказа возложить на заместителя директора по учебно-воспитательной работе Ерёмину А.Ю.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И.о.директора МБОУ лицея № 104                                              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О.П.Спинко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/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1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приказу муниципального бюджетного общеобразовательного 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учреждения лицея № 104 г. Минеральные Воды 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/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Список победителей и призеров школьного этапа                                                                                  всероссийской олимпиады школьников по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 экологии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2021/22 учебный год</w:t>
      </w:r>
    </w:p>
    <w:tbl>
      <w:tblPr>
        <w:tblW w:w="1060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675"/>
        <w:gridCol w:w="4990"/>
        <w:gridCol w:w="1141"/>
        <w:gridCol w:w="1581"/>
        <w:gridCol w:w="2215"/>
      </w:tblGrid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 участника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категория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Панченко Анна Александровна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ФЗК</w:t>
            </w:r>
          </w:p>
        </w:tc>
      </w:tr>
      <w:tr>
        <w:trPr>
          <w:trHeight w:val="606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Урюпина Александра Олеговна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Рахметов Тимур Зиннатович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Севостьянов Артем Игоревич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Олексеенко Богдан Игоревич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Шевляков Максим Николаевич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Петрушкин Олег Михайлович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Литвинов Денис Сергеевич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Трегуб Ксения Дмитриевна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Шилова Валерия Валерьевна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Ярцева Ангелина Андреевна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Петракова Елизавета Олеговна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Ананян Дмитрий Арсенович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Победитель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Олексеенко Максим Игоревич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Алексеев Юрий Андреевич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567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Африкян Альберт Мгерович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Куранов Андрей Алексеевич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Корчака Всеволод Романович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Гевондян Виктор Игоревич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Саркисян Захар Игоревич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Бахтиев Марат Радионович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Кокозов Марат Эльдарович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Вершинин Анатолий Павлович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4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Мельников Владислав Николаевич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директора по УВР                                                                                             А.Ю.Ерёмина</w:t>
      </w:r>
    </w:p>
    <w:sectPr>
      <w:type w:val="nextPage"/>
      <w:pgSz w:w="11906" w:h="16838"/>
      <w:pgMar w:left="720" w:right="720" w:header="0" w:top="366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cc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3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32c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cd031f"/>
    <w:pPr>
      <w:spacing w:before="0" w:after="200"/>
      <w:ind w:left="720" w:hanging="0"/>
      <w:contextualSpacing/>
    </w:pPr>
    <w:rPr/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b1377a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282</TotalTime>
  <Application>LibreOffice/7.0.3.1$Windows_X86_64 LibreOffice_project/d7547858d014d4cf69878db179d326fc3483e082</Application>
  <Pages>2</Pages>
  <Words>396</Words>
  <Characters>2515</Characters>
  <CharactersWithSpaces>3263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2017-11-10T17:31:00Z</dcterms:created>
  <dc:creator>Анжела</dc:creator>
  <dc:description/>
  <dc:language>ru-RU</dc:language>
  <cp:lastModifiedBy/>
  <cp:lastPrinted>2020-09-23T09:44:00Z</cp:lastPrinted>
  <dcterms:modified xsi:type="dcterms:W3CDTF">2021-11-09T22:31:46Z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